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BE67" w14:textId="77777777" w:rsidR="00DF2056" w:rsidRPr="00CF3FAE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>Приложение № 2</w:t>
      </w:r>
    </w:p>
    <w:p w14:paraId="6A727026" w14:textId="77777777" w:rsidR="00044E06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 xml:space="preserve">к Договору №_______ </w:t>
      </w:r>
    </w:p>
    <w:p w14:paraId="43455006" w14:textId="77777777" w:rsidR="00DF2056" w:rsidRPr="00CF3FAE" w:rsidRDefault="00DF2056" w:rsidP="00CF3FAE">
      <w:pPr>
        <w:tabs>
          <w:tab w:val="left" w:pos="0"/>
          <w:tab w:val="left" w:pos="1134"/>
        </w:tabs>
        <w:ind w:left="6663"/>
        <w:jc w:val="right"/>
        <w:rPr>
          <w:sz w:val="24"/>
          <w:szCs w:val="24"/>
        </w:rPr>
      </w:pPr>
      <w:r w:rsidRPr="00CF3FAE">
        <w:rPr>
          <w:sz w:val="24"/>
          <w:szCs w:val="24"/>
        </w:rPr>
        <w:t>от «____»________ 20___г.</w:t>
      </w:r>
    </w:p>
    <w:p w14:paraId="551BD770" w14:textId="77777777" w:rsidR="00775054" w:rsidRPr="00CF3FAE" w:rsidRDefault="00775054" w:rsidP="00CF3FA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824B4B0" w14:textId="77777777" w:rsidR="00A94175" w:rsidRDefault="00A94175" w:rsidP="00CF3FAE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</w:rPr>
      </w:pPr>
      <w:r w:rsidRPr="00A94175">
        <w:rPr>
          <w:rFonts w:eastAsia="Calibri"/>
          <w:b/>
          <w:sz w:val="24"/>
          <w:szCs w:val="24"/>
        </w:rPr>
        <w:t xml:space="preserve">Условия подключения </w:t>
      </w:r>
      <w:r w:rsidR="00C47B3C" w:rsidRPr="00CF3FAE">
        <w:rPr>
          <w:rFonts w:eastAsia="Calibri"/>
          <w:b/>
          <w:sz w:val="24"/>
          <w:szCs w:val="24"/>
        </w:rPr>
        <w:t>Объекта к системе теплоснабжения</w:t>
      </w:r>
    </w:p>
    <w:p w14:paraId="233484FA" w14:textId="77777777" w:rsidR="00505197" w:rsidRPr="00A94175" w:rsidRDefault="00505197" w:rsidP="00CF3FAE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</w:rPr>
      </w:pPr>
    </w:p>
    <w:p w14:paraId="30DE37C6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sz w:val="24"/>
          <w:szCs w:val="24"/>
        </w:rPr>
      </w:pPr>
      <w:r w:rsidRPr="00A94175">
        <w:rPr>
          <w:sz w:val="24"/>
          <w:szCs w:val="24"/>
        </w:rPr>
        <w:t>Для ос</w:t>
      </w:r>
      <w:r w:rsidR="00CF3FAE" w:rsidRPr="00CF3FAE">
        <w:rPr>
          <w:sz w:val="24"/>
          <w:szCs w:val="24"/>
        </w:rPr>
        <w:t>уществления подключения Объекта</w:t>
      </w:r>
      <w:r w:rsidRPr="00A94175">
        <w:rPr>
          <w:sz w:val="24"/>
          <w:szCs w:val="24"/>
        </w:rPr>
        <w:t>, расположенного по адресу: _______________________________________, к системам теплоснабжения _________________ (источник теплоснабжения – ___________________).</w:t>
      </w:r>
    </w:p>
    <w:p w14:paraId="3CD1155F" w14:textId="4E3F130E" w:rsidR="009405F7" w:rsidRPr="00CD23B3" w:rsidRDefault="009405F7" w:rsidP="009405F7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D23B3">
        <w:rPr>
          <w:rFonts w:eastAsia="Calibri"/>
          <w:sz w:val="24"/>
          <w:szCs w:val="24"/>
          <w:lang w:eastAsia="en-US"/>
        </w:rPr>
        <w:t xml:space="preserve">Источник </w:t>
      </w:r>
      <w:r w:rsidR="001A7367">
        <w:rPr>
          <w:rFonts w:eastAsia="Calibri"/>
          <w:sz w:val="24"/>
          <w:szCs w:val="24"/>
          <w:lang w:eastAsia="en-US"/>
        </w:rPr>
        <w:t>теплоснабжения</w:t>
      </w:r>
      <w:r w:rsidRPr="00CD23B3">
        <w:rPr>
          <w:rFonts w:eastAsia="Calibri"/>
          <w:sz w:val="24"/>
          <w:szCs w:val="24"/>
          <w:lang w:eastAsia="en-US"/>
        </w:rPr>
        <w:t xml:space="preserve"> _________________________.</w:t>
      </w:r>
    </w:p>
    <w:p w14:paraId="3C2DB807" w14:textId="77777777" w:rsidR="009405F7" w:rsidRPr="00F33C3C" w:rsidRDefault="009405F7" w:rsidP="009405F7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33C3C">
        <w:rPr>
          <w:rFonts w:eastAsia="Calibri"/>
          <w:sz w:val="24"/>
          <w:szCs w:val="24"/>
          <w:lang w:eastAsia="en-US"/>
        </w:rPr>
        <w:t>Точка присоединения___________________________.</w:t>
      </w:r>
    </w:p>
    <w:p w14:paraId="59CF3DAB" w14:textId="1419D9B9" w:rsidR="00A61932" w:rsidRPr="00F33C3C" w:rsidRDefault="00A61932" w:rsidP="009405F7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33C3C">
        <w:rPr>
          <w:rFonts w:eastAsia="Calibri"/>
          <w:sz w:val="24"/>
          <w:szCs w:val="24"/>
          <w:lang w:eastAsia="en-US"/>
        </w:rPr>
        <w:t xml:space="preserve">Точка </w:t>
      </w:r>
      <w:r w:rsidR="001A7367" w:rsidRPr="00F33C3C">
        <w:rPr>
          <w:rFonts w:eastAsia="Calibri"/>
          <w:sz w:val="24"/>
          <w:szCs w:val="24"/>
          <w:lang w:eastAsia="en-US"/>
        </w:rPr>
        <w:t>подключения</w:t>
      </w:r>
      <w:r w:rsidRPr="00F33C3C">
        <w:rPr>
          <w:rFonts w:eastAsia="Calibri"/>
          <w:sz w:val="24"/>
          <w:szCs w:val="24"/>
          <w:lang w:eastAsia="en-US"/>
        </w:rPr>
        <w:t>_____________</w:t>
      </w:r>
    </w:p>
    <w:p w14:paraId="40F9A834" w14:textId="77777777" w:rsidR="00B96300" w:rsidRPr="00F33C3C" w:rsidRDefault="00B96300" w:rsidP="009405F7">
      <w:pPr>
        <w:pStyle w:val="ab"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33C3C">
        <w:rPr>
          <w:rFonts w:eastAsia="Calibri"/>
          <w:sz w:val="24"/>
          <w:szCs w:val="24"/>
          <w:lang w:eastAsia="en-US"/>
        </w:rPr>
        <w:t>Схема ГВС существующая-____________________.</w:t>
      </w:r>
    </w:p>
    <w:p w14:paraId="2F2CF22F" w14:textId="04F9AE36" w:rsidR="00A94175" w:rsidRPr="00F33C3C" w:rsidRDefault="001A7367" w:rsidP="00CD23B3">
      <w:pPr>
        <w:pStyle w:val="ab"/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33C3C">
        <w:rPr>
          <w:rFonts w:eastAsia="Calibri"/>
          <w:sz w:val="24"/>
          <w:szCs w:val="24"/>
          <w:lang w:eastAsia="en-US"/>
        </w:rPr>
        <w:t xml:space="preserve">Подключаемая суммарная </w:t>
      </w:r>
      <w:r w:rsidR="00A94175" w:rsidRPr="00F33C3C">
        <w:rPr>
          <w:rFonts w:eastAsia="Calibri"/>
          <w:sz w:val="24"/>
          <w:szCs w:val="24"/>
          <w:lang w:eastAsia="en-US"/>
        </w:rPr>
        <w:t>тепловая нагрузка: ___________________ Гкал/час.</w:t>
      </w:r>
    </w:p>
    <w:p w14:paraId="6A53C77E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B19257C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Для неподключенных строящихся (построенных) объектов: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1"/>
        <w:gridCol w:w="995"/>
        <w:gridCol w:w="948"/>
        <w:gridCol w:w="1162"/>
        <w:gridCol w:w="708"/>
        <w:gridCol w:w="843"/>
        <w:gridCol w:w="1126"/>
        <w:gridCol w:w="979"/>
        <w:gridCol w:w="845"/>
        <w:gridCol w:w="956"/>
      </w:tblGrid>
      <w:tr w:rsidR="00A94175" w:rsidRPr="00A94175" w14:paraId="66695BC5" w14:textId="77777777" w:rsidTr="003478BA">
        <w:trPr>
          <w:trHeight w:val="38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219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Наименование объекта подключения</w:t>
            </w:r>
          </w:p>
        </w:tc>
        <w:tc>
          <w:tcPr>
            <w:tcW w:w="43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1848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Тепловая нагрузка Гкал/час</w:t>
            </w:r>
          </w:p>
        </w:tc>
      </w:tr>
      <w:tr w:rsidR="00A94175" w:rsidRPr="00A94175" w14:paraId="7C9E76C1" w14:textId="77777777" w:rsidTr="003478BA">
        <w:trPr>
          <w:trHeight w:val="885"/>
        </w:trPr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77B2" w14:textId="77777777" w:rsidR="00A94175" w:rsidRPr="00A94175" w:rsidRDefault="00A94175" w:rsidP="00CF3F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D6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F1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C83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Тепловые завесы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F2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ГВС ср.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42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ГВС макс.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22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Кондиционирование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61B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34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Всего (с учетом ГВС ср.)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99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Всего (с учетом ГВС макс)</w:t>
            </w:r>
          </w:p>
        </w:tc>
      </w:tr>
      <w:tr w:rsidR="00A94175" w:rsidRPr="00A94175" w14:paraId="7E1AAC89" w14:textId="77777777" w:rsidTr="003478BA">
        <w:trPr>
          <w:trHeight w:val="96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CD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i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EE7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9F05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C9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3A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A13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2B28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F3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A0E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A4F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059F9EE" w14:textId="77777777" w:rsidR="00A94175" w:rsidRPr="00A94175" w:rsidRDefault="00A94175" w:rsidP="00CF3FAE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6D60A88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Для реконструируемых объектов: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9"/>
        <w:gridCol w:w="846"/>
        <w:gridCol w:w="1079"/>
        <w:gridCol w:w="1172"/>
        <w:gridCol w:w="702"/>
        <w:gridCol w:w="845"/>
        <w:gridCol w:w="1124"/>
        <w:gridCol w:w="983"/>
        <w:gridCol w:w="843"/>
        <w:gridCol w:w="950"/>
      </w:tblGrid>
      <w:tr w:rsidR="00A94175" w:rsidRPr="00A94175" w14:paraId="3D341560" w14:textId="77777777" w:rsidTr="00444483">
        <w:trPr>
          <w:trHeight w:val="945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0BD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506E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9C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944B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Тепловые завесы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00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ГВС ср.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B5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ГВС макс.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C9E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Кондиционирование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9D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Прочее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174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Всего (с учетом ГВС ср.)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74C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Всего (с учетом ГВС макс)</w:t>
            </w:r>
          </w:p>
        </w:tc>
      </w:tr>
      <w:tr w:rsidR="00A94175" w:rsidRPr="00A94175" w14:paraId="2108F607" w14:textId="77777777" w:rsidTr="00444483">
        <w:trPr>
          <w:trHeight w:val="126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EAC1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Тепловая нагрузка существующая, Гкал / час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B0A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B589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B7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44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525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9F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A89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97C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801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4175" w:rsidRPr="00A94175" w14:paraId="3C843721" w14:textId="77777777" w:rsidTr="00444483">
        <w:trPr>
          <w:trHeight w:val="556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12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Тепловая нагрузка после реконструкции, Гкал / час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20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F3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23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94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5C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D1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77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147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873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4175" w:rsidRPr="00A94175" w14:paraId="5891C829" w14:textId="77777777" w:rsidTr="00444483">
        <w:trPr>
          <w:trHeight w:val="126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080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Тепловая нагрузка дополнительная, Гкал / час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B3A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E9E8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151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39D0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526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4EC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DC9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0FDF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E68" w14:textId="77777777" w:rsidR="00A94175" w:rsidRPr="00A94175" w:rsidRDefault="00A94175" w:rsidP="00CF3F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9417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6BB8BAD0" w14:textId="77777777" w:rsidR="00A94175" w:rsidRPr="00A94175" w:rsidRDefault="00A94175" w:rsidP="00CF3FAE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28E3A950" w14:textId="77777777" w:rsidR="00A94175" w:rsidRPr="00A94175" w:rsidRDefault="00A94175" w:rsidP="00B96300">
      <w:pPr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Параметры в точке подключения </w:t>
      </w:r>
      <w:r w:rsidRPr="00A94175">
        <w:rPr>
          <w:rFonts w:eastAsia="Calibri"/>
          <w:i/>
          <w:sz w:val="24"/>
          <w:szCs w:val="24"/>
          <w:u w:val="single"/>
          <w:lang w:eastAsia="en-US"/>
        </w:rPr>
        <w:t>(выбирается в зависимости от варианта подключения)</w:t>
      </w:r>
      <w:r w:rsidRPr="00A94175">
        <w:rPr>
          <w:rFonts w:eastAsia="Calibri"/>
          <w:sz w:val="24"/>
          <w:szCs w:val="24"/>
          <w:lang w:eastAsia="en-US"/>
        </w:rPr>
        <w:t>:</w:t>
      </w:r>
    </w:p>
    <w:p w14:paraId="132F0C63" w14:textId="00C51E61" w:rsidR="00B96300" w:rsidRPr="00CD23B3" w:rsidRDefault="00B96300" w:rsidP="00B96300">
      <w:pPr>
        <w:widowControl/>
        <w:autoSpaceDE/>
        <w:autoSpaceDN/>
        <w:adjustRightInd/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0EFAE8BE" w14:textId="77777777" w:rsidR="00A94175" w:rsidRPr="001A7367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lastRenderedPageBreak/>
        <w:t>Давление в тепловой сети системы отопления в точке подключения:</w:t>
      </w:r>
    </w:p>
    <w:p w14:paraId="4ABF6C08" w14:textId="2F0B3DC1" w:rsidR="00A94175" w:rsidRPr="001A7367" w:rsidRDefault="00A94175" w:rsidP="001A7367">
      <w:pPr>
        <w:widowControl/>
        <w:numPr>
          <w:ilvl w:val="0"/>
          <w:numId w:val="2"/>
        </w:numPr>
        <w:tabs>
          <w:tab w:val="num" w:pos="-360"/>
          <w:tab w:val="left" w:pos="851"/>
        </w:tabs>
        <w:autoSpaceDE/>
        <w:autoSpaceDN/>
        <w:adjustRightInd/>
        <w:ind w:left="0" w:firstLine="993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 xml:space="preserve">подающий трубопровод                     </w:t>
      </w:r>
      <w:r w:rsidR="00CD23B3" w:rsidRPr="001A7367">
        <w:rPr>
          <w:rFonts w:eastAsia="Calibri"/>
          <w:sz w:val="24"/>
          <w:szCs w:val="24"/>
          <w:lang w:eastAsia="en-US"/>
        </w:rPr>
        <w:t>___</w:t>
      </w:r>
      <w:r w:rsidRPr="001A7367">
        <w:rPr>
          <w:rFonts w:eastAsia="Calibri"/>
          <w:sz w:val="24"/>
          <w:szCs w:val="24"/>
          <w:lang w:eastAsia="en-US"/>
        </w:rPr>
        <w:t xml:space="preserve">   ± 5 м. в. ст.;</w:t>
      </w:r>
    </w:p>
    <w:p w14:paraId="2CA052CA" w14:textId="7E160510" w:rsidR="00A94175" w:rsidRPr="001A7367" w:rsidRDefault="00A94175" w:rsidP="001A7367">
      <w:pPr>
        <w:widowControl/>
        <w:numPr>
          <w:ilvl w:val="0"/>
          <w:numId w:val="7"/>
        </w:numPr>
        <w:tabs>
          <w:tab w:val="clear" w:pos="2121"/>
          <w:tab w:val="num" w:pos="-720"/>
          <w:tab w:val="left" w:pos="851"/>
        </w:tabs>
        <w:autoSpaceDE/>
        <w:autoSpaceDN/>
        <w:adjustRightInd/>
        <w:ind w:left="0" w:firstLine="993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 xml:space="preserve">обратный трубопровод                       </w:t>
      </w:r>
      <w:r w:rsidR="00CD23B3" w:rsidRPr="001A7367">
        <w:rPr>
          <w:rFonts w:eastAsia="Calibri"/>
          <w:sz w:val="24"/>
          <w:szCs w:val="24"/>
          <w:lang w:eastAsia="en-US"/>
        </w:rPr>
        <w:t>____</w:t>
      </w:r>
      <w:r w:rsidRPr="001A7367">
        <w:rPr>
          <w:rFonts w:eastAsia="Calibri"/>
          <w:sz w:val="24"/>
          <w:szCs w:val="24"/>
          <w:lang w:eastAsia="en-US"/>
        </w:rPr>
        <w:t xml:space="preserve">   ±5м. в. ст.</w:t>
      </w:r>
    </w:p>
    <w:p w14:paraId="1D94C7BB" w14:textId="77777777" w:rsidR="00A94175" w:rsidRPr="001A7367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>Давление в тепловой сети системы горячего водоснабжения в точке подключения:</w:t>
      </w:r>
    </w:p>
    <w:p w14:paraId="6FBF1B2F" w14:textId="21F6AB27" w:rsidR="00A94175" w:rsidRPr="001A7367" w:rsidRDefault="00A94175" w:rsidP="001A7367">
      <w:pPr>
        <w:widowControl/>
        <w:numPr>
          <w:ilvl w:val="0"/>
          <w:numId w:val="2"/>
        </w:numPr>
        <w:tabs>
          <w:tab w:val="num" w:pos="-360"/>
        </w:tabs>
        <w:autoSpaceDE/>
        <w:autoSpaceDN/>
        <w:adjustRightInd/>
        <w:ind w:left="0" w:firstLine="993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 xml:space="preserve">подающий трубопровод                     </w:t>
      </w:r>
      <w:r w:rsidR="00CD23B3" w:rsidRPr="001A7367">
        <w:rPr>
          <w:rFonts w:eastAsia="Calibri"/>
          <w:sz w:val="24"/>
          <w:szCs w:val="24"/>
          <w:lang w:eastAsia="en-US"/>
        </w:rPr>
        <w:t>___</w:t>
      </w:r>
      <w:r w:rsidRPr="001A7367">
        <w:rPr>
          <w:rFonts w:eastAsia="Calibri"/>
          <w:sz w:val="24"/>
          <w:szCs w:val="24"/>
          <w:lang w:eastAsia="en-US"/>
        </w:rPr>
        <w:t xml:space="preserve">    ±5м. в. ст.;</w:t>
      </w:r>
    </w:p>
    <w:p w14:paraId="1182DA81" w14:textId="6669AE50" w:rsidR="00A94175" w:rsidRPr="001A7367" w:rsidRDefault="00A94175" w:rsidP="001A7367">
      <w:pPr>
        <w:widowControl/>
        <w:numPr>
          <w:ilvl w:val="0"/>
          <w:numId w:val="7"/>
        </w:numPr>
        <w:tabs>
          <w:tab w:val="clear" w:pos="2121"/>
          <w:tab w:val="num" w:pos="-720"/>
          <w:tab w:val="num" w:pos="0"/>
        </w:tabs>
        <w:autoSpaceDE/>
        <w:autoSpaceDN/>
        <w:adjustRightInd/>
        <w:ind w:left="0" w:firstLine="993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 xml:space="preserve">обратный трубопровод                       </w:t>
      </w:r>
      <w:r w:rsidR="00CD23B3" w:rsidRPr="001A7367">
        <w:rPr>
          <w:rFonts w:eastAsia="Calibri"/>
          <w:sz w:val="24"/>
          <w:szCs w:val="24"/>
          <w:lang w:eastAsia="en-US"/>
        </w:rPr>
        <w:t>___</w:t>
      </w:r>
      <w:r w:rsidRPr="001A7367">
        <w:rPr>
          <w:rFonts w:eastAsia="Calibri"/>
          <w:sz w:val="24"/>
          <w:szCs w:val="24"/>
          <w:lang w:eastAsia="en-US"/>
        </w:rPr>
        <w:t xml:space="preserve">    ±5м. в. ст.</w:t>
      </w:r>
    </w:p>
    <w:p w14:paraId="6405473A" w14:textId="77777777" w:rsidR="00A94175" w:rsidRPr="001A7367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>Давление в тепловой сети системы вентиляции в точке подключения:</w:t>
      </w:r>
    </w:p>
    <w:p w14:paraId="398A5709" w14:textId="0EF4B1CB" w:rsidR="00A94175" w:rsidRPr="001A7367" w:rsidRDefault="00A94175" w:rsidP="001A7367">
      <w:pPr>
        <w:widowControl/>
        <w:numPr>
          <w:ilvl w:val="0"/>
          <w:numId w:val="2"/>
        </w:numPr>
        <w:tabs>
          <w:tab w:val="num" w:pos="-360"/>
        </w:tabs>
        <w:autoSpaceDE/>
        <w:autoSpaceDN/>
        <w:adjustRightInd/>
        <w:ind w:left="0" w:firstLine="993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 xml:space="preserve">подающий трубопровод                     </w:t>
      </w:r>
      <w:r w:rsidR="00CD23B3" w:rsidRPr="001A7367">
        <w:rPr>
          <w:rFonts w:eastAsia="Calibri"/>
          <w:sz w:val="24"/>
          <w:szCs w:val="24"/>
          <w:lang w:eastAsia="en-US"/>
        </w:rPr>
        <w:t>___</w:t>
      </w:r>
      <w:r w:rsidRPr="001A7367">
        <w:rPr>
          <w:rFonts w:eastAsia="Calibri"/>
          <w:sz w:val="24"/>
          <w:szCs w:val="24"/>
          <w:lang w:eastAsia="en-US"/>
        </w:rPr>
        <w:t xml:space="preserve">   ±5м. в. ст.;</w:t>
      </w:r>
    </w:p>
    <w:p w14:paraId="0B39BB61" w14:textId="0CF37B6C" w:rsidR="00A94175" w:rsidRPr="001A7367" w:rsidRDefault="00A94175" w:rsidP="001A7367">
      <w:pPr>
        <w:widowControl/>
        <w:numPr>
          <w:ilvl w:val="0"/>
          <w:numId w:val="7"/>
        </w:numPr>
        <w:tabs>
          <w:tab w:val="clear" w:pos="2121"/>
          <w:tab w:val="num" w:pos="-720"/>
          <w:tab w:val="num" w:pos="709"/>
        </w:tabs>
        <w:autoSpaceDE/>
        <w:autoSpaceDN/>
        <w:adjustRightInd/>
        <w:ind w:left="0" w:firstLine="993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 xml:space="preserve">обратный трубопровод                       </w:t>
      </w:r>
      <w:r w:rsidR="00CD23B3" w:rsidRPr="001A7367">
        <w:rPr>
          <w:rFonts w:eastAsia="Calibri"/>
          <w:sz w:val="24"/>
          <w:szCs w:val="24"/>
          <w:lang w:eastAsia="en-US"/>
        </w:rPr>
        <w:t>___</w:t>
      </w:r>
      <w:r w:rsidRPr="001A7367">
        <w:rPr>
          <w:rFonts w:eastAsia="Calibri"/>
          <w:sz w:val="24"/>
          <w:szCs w:val="24"/>
          <w:lang w:eastAsia="en-US"/>
        </w:rPr>
        <w:t xml:space="preserve">   ±5м. в. ст.</w:t>
      </w:r>
    </w:p>
    <w:p w14:paraId="141B6235" w14:textId="77777777" w:rsidR="000B7369" w:rsidRDefault="000B7369" w:rsidP="000B7369">
      <w:pPr>
        <w:widowControl/>
        <w:tabs>
          <w:tab w:val="num" w:pos="2121"/>
        </w:tabs>
        <w:autoSpaceDE/>
        <w:autoSpaceDN/>
        <w:adjustRightInd/>
        <w:ind w:left="567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53F254BD" w14:textId="21D9FA8E" w:rsidR="000B7369" w:rsidRPr="001A7367" w:rsidRDefault="001A7367" w:rsidP="000B7369">
      <w:pPr>
        <w:widowControl/>
        <w:tabs>
          <w:tab w:val="num" w:pos="2121"/>
        </w:tabs>
        <w:autoSpaceDE/>
        <w:autoSpaceDN/>
        <w:adjustRightInd/>
        <w:ind w:left="567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>7</w:t>
      </w:r>
      <w:r w:rsidR="000B7369" w:rsidRPr="001A7367">
        <w:rPr>
          <w:rFonts w:eastAsia="Calibri"/>
          <w:sz w:val="24"/>
          <w:szCs w:val="24"/>
          <w:lang w:eastAsia="en-US"/>
        </w:rPr>
        <w:t xml:space="preserve"> .Параметры  в точке присоединения ___________________</w:t>
      </w:r>
    </w:p>
    <w:p w14:paraId="40D63A2D" w14:textId="77777777" w:rsidR="00B96300" w:rsidRPr="000B7369" w:rsidRDefault="00B96300" w:rsidP="00B96300">
      <w:pPr>
        <w:widowControl/>
        <w:tabs>
          <w:tab w:val="num" w:pos="2121"/>
        </w:tabs>
        <w:autoSpaceDE/>
        <w:autoSpaceDN/>
        <w:adjustRightInd/>
        <w:ind w:left="567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7582A431" w14:textId="77777777" w:rsidR="00A94175" w:rsidRPr="00A94175" w:rsidRDefault="00A94175" w:rsidP="00CF3FAE">
      <w:pPr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>Температурный график (тепловой сети) в отопительный период, принятый по качественно-количественному методу в соответствии с температурой наружного воздуха:</w:t>
      </w:r>
    </w:p>
    <w:p w14:paraId="2FE1CF75" w14:textId="471F4BDC" w:rsidR="00A94175" w:rsidRPr="00A94175" w:rsidRDefault="00A94175" w:rsidP="00CF3FAE">
      <w:pPr>
        <w:widowControl/>
        <w:numPr>
          <w:ilvl w:val="0"/>
          <w:numId w:val="8"/>
        </w:numPr>
        <w:shd w:val="clear" w:color="auto" w:fill="FFFFFF"/>
        <w:tabs>
          <w:tab w:val="clear" w:pos="2892"/>
          <w:tab w:val="num" w:pos="-2160"/>
          <w:tab w:val="num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на тепловом вводе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С;</w:t>
      </w:r>
    </w:p>
    <w:p w14:paraId="04E08576" w14:textId="4A5777AB" w:rsidR="00A94175" w:rsidRPr="00A94175" w:rsidRDefault="00A94175" w:rsidP="00CF3FAE">
      <w:pPr>
        <w:widowControl/>
        <w:numPr>
          <w:ilvl w:val="0"/>
          <w:numId w:val="8"/>
        </w:numPr>
        <w:shd w:val="clear" w:color="auto" w:fill="FFFFFF"/>
        <w:tabs>
          <w:tab w:val="clear" w:pos="2892"/>
          <w:tab w:val="num" w:pos="-2160"/>
          <w:tab w:val="num" w:pos="-540"/>
          <w:tab w:val="num" w:pos="-360"/>
          <w:tab w:val="num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на тепловых сетях системы отопления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С;</w:t>
      </w:r>
    </w:p>
    <w:p w14:paraId="346CBE0F" w14:textId="79D730F7" w:rsidR="00A94175" w:rsidRPr="00A94175" w:rsidRDefault="00A94175" w:rsidP="00CF3FAE">
      <w:pPr>
        <w:widowControl/>
        <w:numPr>
          <w:ilvl w:val="0"/>
          <w:numId w:val="8"/>
        </w:numPr>
        <w:shd w:val="clear" w:color="auto" w:fill="FFFFFF"/>
        <w:tabs>
          <w:tab w:val="clear" w:pos="2892"/>
          <w:tab w:val="num" w:pos="-2160"/>
          <w:tab w:val="num" w:pos="-540"/>
          <w:tab w:val="num" w:pos="-360"/>
          <w:tab w:val="num" w:pos="851"/>
        </w:tabs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на тепловых сетях системы вентиляции </w:t>
      </w:r>
      <w:r w:rsidR="00CD23B3">
        <w:rPr>
          <w:rFonts w:eastAsia="Calibri"/>
          <w:sz w:val="24"/>
          <w:szCs w:val="24"/>
          <w:lang w:eastAsia="en-US"/>
        </w:rPr>
        <w:t>____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С.</w:t>
      </w:r>
    </w:p>
    <w:p w14:paraId="4AC41626" w14:textId="03060E7F" w:rsidR="00A94175" w:rsidRPr="00A94175" w:rsidRDefault="00A94175" w:rsidP="00CF3FAE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Для расчета тепловых сетей и оборудования теплового пункта в режиме зимнего максимума принять срезку в подающем трубопроводе теплосети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 при</w:t>
      </w:r>
      <w:r w:rsidR="00CD23B3">
        <w:rPr>
          <w:rFonts w:eastAsia="Calibri"/>
          <w:sz w:val="24"/>
          <w:szCs w:val="24"/>
          <w:lang w:eastAsia="en-US"/>
        </w:rPr>
        <w:t xml:space="preserve"> температуре наружного воздуха 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С.</w:t>
      </w:r>
    </w:p>
    <w:p w14:paraId="5F927B55" w14:textId="58D7E3C7" w:rsidR="00A94175" w:rsidRPr="00A94175" w:rsidRDefault="00A94175" w:rsidP="00CF3FAE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Для расчета тепловых сетей и оборудования теплового пункта в переходный период принять срезку в подающем трубопроводе теплосети </w:t>
      </w:r>
      <w:r w:rsidR="00CD23B3">
        <w:rPr>
          <w:rFonts w:eastAsia="Calibri"/>
          <w:sz w:val="24"/>
          <w:szCs w:val="24"/>
          <w:lang w:eastAsia="en-US"/>
        </w:rPr>
        <w:t>____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 xml:space="preserve">С при температуре наружного воздуха </w:t>
      </w:r>
      <w:r w:rsidR="00CD23B3">
        <w:rPr>
          <w:rFonts w:eastAsia="Calibri"/>
          <w:sz w:val="24"/>
          <w:szCs w:val="24"/>
          <w:lang w:eastAsia="en-US"/>
        </w:rPr>
        <w:t>___</w:t>
      </w:r>
      <w:r w:rsidRPr="00A94175">
        <w:rPr>
          <w:rFonts w:eastAsia="Calibri"/>
          <w:sz w:val="24"/>
          <w:szCs w:val="24"/>
          <w:lang w:eastAsia="en-US"/>
        </w:rPr>
        <w:t xml:space="preserve"> </w:t>
      </w:r>
      <w:r w:rsidRPr="00A94175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sz w:val="24"/>
          <w:szCs w:val="24"/>
          <w:lang w:eastAsia="en-US"/>
        </w:rPr>
        <w:t>С.</w:t>
      </w:r>
    </w:p>
    <w:p w14:paraId="11924951" w14:textId="77777777" w:rsidR="00A94175" w:rsidRPr="001A7367" w:rsidRDefault="00A94175" w:rsidP="00CF3FAE">
      <w:pPr>
        <w:shd w:val="clear" w:color="auto" w:fill="FFFFFF"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>Температурный график на тепловом вводе в летний период ______________________________, с остановом для проведения планово-предупредительного ремонта.</w:t>
      </w:r>
    </w:p>
    <w:p w14:paraId="34136F4F" w14:textId="77777777" w:rsidR="00A94175" w:rsidRPr="00CD23B3" w:rsidRDefault="00A94175" w:rsidP="00CF3FAE">
      <w:pPr>
        <w:shd w:val="clear" w:color="auto" w:fill="FFFFFF"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4175">
        <w:rPr>
          <w:rFonts w:eastAsia="Calibri"/>
          <w:sz w:val="24"/>
          <w:szCs w:val="24"/>
          <w:lang w:eastAsia="en-US"/>
        </w:rPr>
        <w:t xml:space="preserve">Условия и порядок подключения внутриплощадочных и (или) внутридомовых сетей и оборудования подключаемого объекта к системе теплоснабжения </w:t>
      </w:r>
      <w:r w:rsidRPr="00CD23B3">
        <w:rPr>
          <w:rFonts w:eastAsia="Calibri"/>
          <w:sz w:val="24"/>
          <w:szCs w:val="24"/>
          <w:lang w:eastAsia="en-US"/>
        </w:rPr>
        <w:t>________________________________.</w:t>
      </w:r>
      <w:r w:rsidRPr="00CD23B3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</w:p>
    <w:p w14:paraId="68A1FD18" w14:textId="6472B537" w:rsidR="002D1E76" w:rsidRPr="001A7367" w:rsidRDefault="002D1E76" w:rsidP="001A7367">
      <w:pPr>
        <w:pStyle w:val="ab"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A7367">
        <w:rPr>
          <w:rFonts w:eastAsia="Calibri"/>
          <w:sz w:val="24"/>
          <w:szCs w:val="24"/>
          <w:lang w:eastAsia="en-US"/>
        </w:rPr>
        <w:t>Подключение горячего водоснабжения обязательно выполнить по закрытой схеме.</w:t>
      </w:r>
    </w:p>
    <w:p w14:paraId="297761EE" w14:textId="77777777" w:rsidR="0039772F" w:rsidRDefault="0039772F" w:rsidP="00CF3FAE">
      <w:pPr>
        <w:shd w:val="clear" w:color="auto" w:fill="FFFFFF"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B362BDC" w14:textId="77777777" w:rsidR="00A94175" w:rsidRPr="00F33C3C" w:rsidRDefault="00A94175" w:rsidP="00B910CE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F33C3C">
        <w:rPr>
          <w:rFonts w:eastAsia="Calibri"/>
          <w:b/>
          <w:sz w:val="24"/>
          <w:szCs w:val="24"/>
          <w:lang w:eastAsia="en-US"/>
        </w:rPr>
        <w:t>Мероприятия, выполняемые Исполнителем</w:t>
      </w:r>
    </w:p>
    <w:p w14:paraId="283D5EA1" w14:textId="07C949D5" w:rsidR="00A94175" w:rsidRPr="00F33C3C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F33C3C">
        <w:rPr>
          <w:rFonts w:eastAsia="Calibri"/>
          <w:i/>
          <w:sz w:val="24"/>
          <w:szCs w:val="24"/>
          <w:lang w:eastAsia="en-US"/>
        </w:rPr>
        <w:t>Разработ</w:t>
      </w:r>
      <w:r w:rsidR="002A3A3D" w:rsidRPr="00F33C3C">
        <w:rPr>
          <w:rFonts w:eastAsia="Calibri"/>
          <w:i/>
          <w:sz w:val="24"/>
          <w:szCs w:val="24"/>
          <w:lang w:eastAsia="en-US"/>
        </w:rPr>
        <w:t>ка</w:t>
      </w:r>
      <w:r w:rsidRPr="00F33C3C">
        <w:rPr>
          <w:rFonts w:eastAsia="Calibri"/>
          <w:i/>
          <w:sz w:val="24"/>
          <w:szCs w:val="24"/>
          <w:lang w:eastAsia="en-US"/>
        </w:rPr>
        <w:t xml:space="preserve"> проект</w:t>
      </w:r>
      <w:r w:rsidR="002A3A3D" w:rsidRPr="00F33C3C">
        <w:rPr>
          <w:rFonts w:eastAsia="Calibri"/>
          <w:i/>
          <w:sz w:val="24"/>
          <w:szCs w:val="24"/>
          <w:lang w:eastAsia="en-US"/>
        </w:rPr>
        <w:t xml:space="preserve">а </w:t>
      </w:r>
      <w:r w:rsidRPr="00F33C3C">
        <w:rPr>
          <w:rFonts w:eastAsia="Calibri"/>
          <w:i/>
          <w:sz w:val="24"/>
          <w:szCs w:val="24"/>
          <w:lang w:eastAsia="en-US"/>
        </w:rPr>
        <w:t xml:space="preserve"> и выполн</w:t>
      </w:r>
      <w:r w:rsidR="002A3A3D" w:rsidRPr="00F33C3C">
        <w:rPr>
          <w:rFonts w:eastAsia="Calibri"/>
          <w:i/>
          <w:sz w:val="24"/>
          <w:szCs w:val="24"/>
          <w:lang w:eastAsia="en-US"/>
        </w:rPr>
        <w:t xml:space="preserve">ение </w:t>
      </w:r>
      <w:r w:rsidRPr="00F33C3C">
        <w:rPr>
          <w:rFonts w:eastAsia="Calibri"/>
          <w:i/>
          <w:sz w:val="24"/>
          <w:szCs w:val="24"/>
          <w:lang w:eastAsia="en-US"/>
        </w:rPr>
        <w:t xml:space="preserve"> работ по выносу существующих тепловых сетей в случае попадания существующих тепловых сетей в зону строительства </w:t>
      </w:r>
      <w:r w:rsidR="002A3A3D" w:rsidRPr="00F33C3C">
        <w:rPr>
          <w:rFonts w:eastAsia="Calibri"/>
          <w:i/>
          <w:sz w:val="24"/>
          <w:szCs w:val="24"/>
          <w:lang w:eastAsia="en-US"/>
        </w:rPr>
        <w:t xml:space="preserve">производятся вне рамок данного договора по дополнительному договору </w:t>
      </w:r>
      <w:r w:rsidR="00BC16E1" w:rsidRPr="00F33C3C">
        <w:rPr>
          <w:rFonts w:eastAsia="Calibri"/>
          <w:i/>
          <w:sz w:val="24"/>
          <w:szCs w:val="24"/>
          <w:lang w:eastAsia="en-US"/>
        </w:rPr>
        <w:t>компенсации потерь</w:t>
      </w:r>
      <w:r w:rsidR="002A3A3D" w:rsidRPr="00F33C3C">
        <w:rPr>
          <w:rFonts w:eastAsia="Calibri"/>
          <w:i/>
          <w:sz w:val="24"/>
          <w:szCs w:val="24"/>
          <w:lang w:eastAsia="en-US"/>
        </w:rPr>
        <w:t xml:space="preserve">. </w:t>
      </w:r>
    </w:p>
    <w:p w14:paraId="556419CF" w14:textId="1E65D77C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</w:t>
      </w:r>
      <w:r w:rsidR="002A3A3D">
        <w:rPr>
          <w:rFonts w:eastAsia="Calibri"/>
          <w:i/>
          <w:sz w:val="24"/>
          <w:szCs w:val="24"/>
          <w:lang w:eastAsia="en-US"/>
        </w:rPr>
        <w:t xml:space="preserve"> реконструкцию сетей с 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перекладк</w:t>
      </w:r>
      <w:r w:rsidR="002A3A3D">
        <w:rPr>
          <w:rFonts w:eastAsia="Calibri"/>
          <w:i/>
          <w:sz w:val="24"/>
          <w:szCs w:val="24"/>
          <w:lang w:eastAsia="en-US"/>
        </w:rPr>
        <w:t xml:space="preserve">ой 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тепловых сетей __ мм на  _____ от ______ до _______.</w:t>
      </w:r>
    </w:p>
    <w:p w14:paraId="7C3EF36F" w14:textId="458B115B" w:rsidR="00A94175" w:rsidRPr="00A94175" w:rsidRDefault="00A94175" w:rsidP="001A7367">
      <w:pPr>
        <w:widowControl/>
        <w:numPr>
          <w:ilvl w:val="1"/>
          <w:numId w:val="11"/>
        </w:numPr>
        <w:autoSpaceDE/>
        <w:autoSpaceDN/>
        <w:adjustRightInd/>
        <w:ind w:left="0" w:firstLine="71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реконструкцию ЦТП №________</w:t>
      </w:r>
      <w:r w:rsidR="001A7367" w:rsidRPr="001A7367">
        <w:t xml:space="preserve"> </w:t>
      </w:r>
      <w:r w:rsidR="001A7367">
        <w:t xml:space="preserve"> </w:t>
      </w:r>
      <w:r w:rsidR="001A7367">
        <w:rPr>
          <w:sz w:val="24"/>
          <w:szCs w:val="24"/>
        </w:rPr>
        <w:t xml:space="preserve"> с </w:t>
      </w:r>
      <w:r w:rsidR="001A7367" w:rsidRPr="001A7367">
        <w:rPr>
          <w:rFonts w:eastAsia="Calibri"/>
          <w:i/>
          <w:sz w:val="24"/>
          <w:szCs w:val="24"/>
          <w:lang w:eastAsia="en-US"/>
        </w:rPr>
        <w:t>установк</w:t>
      </w:r>
      <w:r w:rsidR="001A7367">
        <w:rPr>
          <w:rFonts w:eastAsia="Calibri"/>
          <w:i/>
          <w:sz w:val="24"/>
          <w:szCs w:val="24"/>
          <w:lang w:eastAsia="en-US"/>
        </w:rPr>
        <w:t xml:space="preserve">ой </w:t>
      </w:r>
      <w:r w:rsidR="001A7367" w:rsidRPr="001A7367">
        <w:rPr>
          <w:rFonts w:eastAsia="Calibri"/>
          <w:i/>
          <w:sz w:val="24"/>
          <w:szCs w:val="24"/>
          <w:lang w:eastAsia="en-US"/>
        </w:rPr>
        <w:t xml:space="preserve">узла учета тепловой энергии (или выполнить поверочный расчет узла учета тепловой энергии в ЦТП (ИТП). </w:t>
      </w:r>
    </w:p>
    <w:p w14:paraId="160DF658" w14:textId="50222CEC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прокладку тепловых сетей до точки подключения проектируемого объекта с устройством камеры на границе земельного участка. </w:t>
      </w:r>
    </w:p>
    <w:p w14:paraId="73F10DE9" w14:textId="22349610" w:rsidR="00A94175" w:rsidRPr="001A7367" w:rsidRDefault="001A7367" w:rsidP="001A7367">
      <w:pPr>
        <w:widowControl/>
        <w:numPr>
          <w:ilvl w:val="1"/>
          <w:numId w:val="11"/>
        </w:numPr>
        <w:autoSpaceDE/>
        <w:autoSpaceDN/>
        <w:adjustRightInd/>
        <w:ind w:left="0" w:firstLine="710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1A7367">
        <w:rPr>
          <w:i/>
          <w:sz w:val="24"/>
          <w:szCs w:val="24"/>
        </w:rPr>
        <w:t xml:space="preserve">Разработать проект и выполнить работы по устройству тепловой камеры на тепловой сети Исполнителя. </w:t>
      </w:r>
      <w:r w:rsidR="00A94175" w:rsidRPr="001A7367">
        <w:rPr>
          <w:rFonts w:eastAsia="Calibri"/>
          <w:i/>
          <w:sz w:val="24"/>
          <w:szCs w:val="24"/>
          <w:lang w:eastAsia="en-US"/>
        </w:rPr>
        <w:t>В случае подключения от существующей камеры разработать проект и выполнить работы по её реконструкции с учетом подключения дополнительной тепловой нагрузки. В тепловой камере установить запорную арматуру типа «шаровой кран» на ответвлении.</w:t>
      </w:r>
    </w:p>
    <w:p w14:paraId="4B0DC37E" w14:textId="77777777" w:rsidR="00A94175" w:rsidRPr="00A94175" w:rsidRDefault="00A94175" w:rsidP="00CF3FAE">
      <w:pPr>
        <w:widowControl/>
        <w:numPr>
          <w:ilvl w:val="1"/>
          <w:numId w:val="11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i/>
          <w:sz w:val="24"/>
          <w:szCs w:val="24"/>
        </w:rPr>
        <w:t>При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выполнении </w:t>
      </w:r>
      <w:r w:rsidRPr="002A3A3D">
        <w:rPr>
          <w:rFonts w:eastAsia="Calibri"/>
          <w:i/>
          <w:sz w:val="24"/>
          <w:szCs w:val="24"/>
          <w:lang w:eastAsia="en-US"/>
        </w:rPr>
        <w:t xml:space="preserve">работ по перекладке теплового ввода разработать проект и выполнить работы по реконструкции существующей тепловой камеры с </w:t>
      </w:r>
      <w:r w:rsidRPr="002A3A3D">
        <w:rPr>
          <w:i/>
          <w:sz w:val="24"/>
          <w:szCs w:val="24"/>
        </w:rPr>
        <w:t>установкой</w:t>
      </w:r>
      <w:r w:rsidRPr="002A3A3D">
        <w:rPr>
          <w:rFonts w:eastAsia="Calibri"/>
          <w:i/>
          <w:sz w:val="24"/>
          <w:szCs w:val="24"/>
          <w:lang w:eastAsia="en-US"/>
        </w:rPr>
        <w:t xml:space="preserve"> запорной арматуры типа «шаровой кран» </w:t>
      </w:r>
      <w:r w:rsidRPr="00A94175">
        <w:rPr>
          <w:rFonts w:eastAsia="Calibri"/>
          <w:i/>
          <w:sz w:val="24"/>
          <w:szCs w:val="24"/>
          <w:lang w:eastAsia="en-US"/>
        </w:rPr>
        <w:t>на ответвлении.</w:t>
      </w:r>
    </w:p>
    <w:p w14:paraId="39DEDAFB" w14:textId="5FEBFF95" w:rsidR="00FC08E6" w:rsidRPr="00EA3669" w:rsidRDefault="00FC08E6" w:rsidP="00EA3669">
      <w:pPr>
        <w:pStyle w:val="ab"/>
        <w:widowControl/>
        <w:numPr>
          <w:ilvl w:val="1"/>
          <w:numId w:val="11"/>
        </w:numPr>
        <w:autoSpaceDE/>
        <w:autoSpaceDN/>
        <w:adjustRightInd/>
        <w:ind w:left="0"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EA3669">
        <w:rPr>
          <w:rFonts w:eastAsia="Calibri"/>
          <w:i/>
          <w:sz w:val="24"/>
          <w:szCs w:val="24"/>
          <w:lang w:eastAsia="en-US"/>
        </w:rPr>
        <w:t>Оформить в установленном порядке акт разграничения балансовой принадлежности тепловых сетей и эк</w:t>
      </w:r>
      <w:r w:rsidR="00F13AAD">
        <w:rPr>
          <w:rFonts w:eastAsia="Calibri"/>
          <w:i/>
          <w:sz w:val="24"/>
          <w:szCs w:val="24"/>
          <w:lang w:eastAsia="en-US"/>
        </w:rPr>
        <w:t>сплуатационной ответственности С</w:t>
      </w:r>
      <w:r w:rsidRPr="00EA3669">
        <w:rPr>
          <w:rFonts w:eastAsia="Calibri"/>
          <w:i/>
          <w:sz w:val="24"/>
          <w:szCs w:val="24"/>
          <w:lang w:eastAsia="en-US"/>
        </w:rPr>
        <w:t>торон</w:t>
      </w:r>
      <w:r w:rsidR="00F13AAD">
        <w:rPr>
          <w:rFonts w:eastAsia="Calibri"/>
          <w:i/>
          <w:sz w:val="24"/>
          <w:szCs w:val="24"/>
          <w:lang w:eastAsia="en-US"/>
        </w:rPr>
        <w:t>.</w:t>
      </w:r>
    </w:p>
    <w:p w14:paraId="3583A308" w14:textId="77777777" w:rsidR="00FC08E6" w:rsidRDefault="00FC08E6" w:rsidP="00EA3669">
      <w:pPr>
        <w:widowControl/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14:paraId="598293A0" w14:textId="77777777" w:rsidR="00A94175" w:rsidRPr="00A94175" w:rsidRDefault="00A94175" w:rsidP="00B910CE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A94175">
        <w:rPr>
          <w:rFonts w:eastAsia="Calibri"/>
          <w:b/>
          <w:sz w:val="24"/>
          <w:szCs w:val="24"/>
          <w:lang w:eastAsia="en-US"/>
        </w:rPr>
        <w:lastRenderedPageBreak/>
        <w:t>Мероприятия, выполняемые За</w:t>
      </w:r>
      <w:r w:rsidR="0039772F">
        <w:rPr>
          <w:rFonts w:eastAsia="Calibri"/>
          <w:b/>
          <w:sz w:val="24"/>
          <w:szCs w:val="24"/>
          <w:lang w:eastAsia="en-US"/>
        </w:rPr>
        <w:t>явителем</w:t>
      </w:r>
    </w:p>
    <w:p w14:paraId="01663A72" w14:textId="77777777" w:rsidR="00A94175" w:rsidRPr="00A94175" w:rsidRDefault="00A94175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прокладку тепловых сетей от точки </w:t>
      </w:r>
      <w:r w:rsidRPr="00E7531E">
        <w:rPr>
          <w:rFonts w:eastAsia="Calibri"/>
          <w:i/>
          <w:sz w:val="24"/>
          <w:szCs w:val="24"/>
          <w:lang w:eastAsia="en-US"/>
        </w:rPr>
        <w:t>подключения</w:t>
      </w:r>
      <w:r w:rsidRPr="00A94175">
        <w:rPr>
          <w:rFonts w:eastAsia="Calibri"/>
          <w:i/>
          <w:sz w:val="24"/>
          <w:szCs w:val="24"/>
          <w:lang w:eastAsia="en-US"/>
        </w:rPr>
        <w:t xml:space="preserve"> до ЦТП (ИТП). Диаметр трубопроводов определить расчетом.</w:t>
      </w:r>
    </w:p>
    <w:p w14:paraId="49DCC84F" w14:textId="77777777" w:rsidR="00A94175" w:rsidRPr="00A94175" w:rsidRDefault="00A94175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монтаж ЦТП (ИТП) на максимальную тепловую нагрузку (в том числе по видам потребления) подключаемого потребителя.</w:t>
      </w:r>
    </w:p>
    <w:p w14:paraId="35FD4E93" w14:textId="77777777" w:rsidR="00A94175" w:rsidRPr="00A94175" w:rsidRDefault="00A94175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прокладку вторичных тепловых сетей от ЦТП до присоединяемых зданий.</w:t>
      </w:r>
    </w:p>
    <w:p w14:paraId="51BC3478" w14:textId="77777777" w:rsidR="00A94175" w:rsidRPr="00A94175" w:rsidRDefault="00A94175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монтаж внутренних систем теплопотребления.</w:t>
      </w:r>
    </w:p>
    <w:p w14:paraId="3C35BBFB" w14:textId="09351F5C" w:rsidR="00A94175" w:rsidRPr="00E7531E" w:rsidRDefault="00A94175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Разработать проект и выполнить работы по установке в проектируемом (реконструируемом) здании оборудования для обеспечения требуемого температурного режима (для температурных графиков ______________ </w:t>
      </w:r>
      <w:r w:rsidRPr="00A94175">
        <w:rPr>
          <w:rFonts w:eastAsia="Calibri"/>
          <w:i/>
          <w:sz w:val="24"/>
          <w:szCs w:val="24"/>
          <w:vertAlign w:val="superscript"/>
          <w:lang w:eastAsia="en-US"/>
        </w:rPr>
        <w:t>0</w:t>
      </w:r>
      <w:r w:rsidRPr="00A94175">
        <w:rPr>
          <w:rFonts w:eastAsia="Calibri"/>
          <w:i/>
          <w:sz w:val="24"/>
          <w:szCs w:val="24"/>
          <w:lang w:eastAsia="en-US"/>
        </w:rPr>
        <w:t>С.</w:t>
      </w:r>
      <w:r w:rsidR="00E7531E">
        <w:rPr>
          <w:rFonts w:eastAsia="Calibri"/>
          <w:i/>
          <w:sz w:val="24"/>
          <w:szCs w:val="24"/>
          <w:lang w:eastAsia="en-US"/>
        </w:rPr>
        <w:t xml:space="preserve"> </w:t>
      </w:r>
    </w:p>
    <w:p w14:paraId="74796499" w14:textId="77777777" w:rsidR="00A94175" w:rsidRPr="00A94175" w:rsidRDefault="00A94175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Разработать проект и выполнить установку узла учета тепловой энергии (или выполнить поверочный расчет узла учета тепловой энергии в ЦТП (ИТП). При необходимости разработать проект и выполнить установку узла учета тепловой энергии) в ЦТП (ИТП):</w:t>
      </w:r>
    </w:p>
    <w:p w14:paraId="7015284E" w14:textId="31AA399F" w:rsidR="00E35DF4" w:rsidRPr="008003F8" w:rsidRDefault="00E35DF4" w:rsidP="001A7367">
      <w:pPr>
        <w:pStyle w:val="ab"/>
        <w:widowControl/>
        <w:numPr>
          <w:ilvl w:val="3"/>
          <w:numId w:val="27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8003F8">
        <w:rPr>
          <w:rFonts w:eastAsia="Calibri"/>
          <w:i/>
          <w:sz w:val="24"/>
          <w:szCs w:val="24"/>
          <w:lang w:eastAsia="en-US"/>
        </w:rPr>
        <w:t>Требования к организации учета тепловой энергии т</w:t>
      </w:r>
      <w:r w:rsidR="00236EDB">
        <w:rPr>
          <w:rFonts w:eastAsia="Calibri"/>
          <w:i/>
          <w:sz w:val="24"/>
          <w:szCs w:val="24"/>
          <w:lang w:eastAsia="en-US"/>
        </w:rPr>
        <w:t>епловой энергии и теплоносителя в соответствии с Приложением №1.</w:t>
      </w:r>
    </w:p>
    <w:p w14:paraId="1C51178E" w14:textId="23DB743F" w:rsidR="00E35DF4" w:rsidRPr="00E35DF4" w:rsidRDefault="00E35DF4" w:rsidP="00BC16E1">
      <w:pPr>
        <w:widowControl/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E35DF4">
        <w:rPr>
          <w:rFonts w:eastAsia="Calibri"/>
          <w:i/>
          <w:sz w:val="24"/>
          <w:szCs w:val="24"/>
          <w:lang w:eastAsia="en-US"/>
        </w:rPr>
        <w:t>Контактный телефон специалиста          , эл почта  _____________</w:t>
      </w:r>
    </w:p>
    <w:p w14:paraId="399928A9" w14:textId="7F2C861C" w:rsidR="00A94175" w:rsidRPr="00A94175" w:rsidRDefault="00A94175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Разработанную проектную документацию передать в 2 экз. на бумажных носителях</w:t>
      </w:r>
      <w:r w:rsidR="00236EDB">
        <w:rPr>
          <w:rFonts w:eastAsia="Calibri"/>
          <w:i/>
          <w:sz w:val="24"/>
          <w:szCs w:val="24"/>
          <w:lang w:eastAsia="en-US"/>
        </w:rPr>
        <w:t xml:space="preserve">, </w:t>
      </w:r>
      <w:r w:rsidR="00236EDB" w:rsidRPr="00A94175">
        <w:rPr>
          <w:rFonts w:eastAsia="Calibri"/>
          <w:i/>
          <w:sz w:val="24"/>
          <w:szCs w:val="24"/>
          <w:lang w:eastAsia="en-US"/>
        </w:rPr>
        <w:t>1 экземпляра проекта в электронном виде в формате PDF</w:t>
      </w:r>
      <w:r w:rsidR="00236EDB">
        <w:rPr>
          <w:rFonts w:eastAsia="Calibri"/>
          <w:i/>
          <w:sz w:val="24"/>
          <w:szCs w:val="24"/>
          <w:lang w:eastAsia="en-US"/>
        </w:rPr>
        <w:t xml:space="preserve"> </w:t>
      </w:r>
      <w:r w:rsidRPr="00A94175">
        <w:rPr>
          <w:rFonts w:eastAsia="Calibri"/>
          <w:i/>
          <w:sz w:val="24"/>
          <w:szCs w:val="24"/>
          <w:lang w:eastAsia="en-US"/>
        </w:rPr>
        <w:t>для рассмотрения в ________ (тел. ___________).</w:t>
      </w:r>
    </w:p>
    <w:p w14:paraId="194D5400" w14:textId="76951B8A" w:rsidR="00E35DF4" w:rsidRDefault="00E35DF4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Строительство тепловой сети, монтаж внутренние тепловой сети и ИТП/ ЦТП, а также приборов учета </w:t>
      </w:r>
      <w:r w:rsidR="00BC16E1">
        <w:rPr>
          <w:rFonts w:eastAsia="Calibri"/>
          <w:i/>
          <w:sz w:val="24"/>
          <w:szCs w:val="24"/>
          <w:lang w:eastAsia="en-US"/>
        </w:rPr>
        <w:t xml:space="preserve">должен </w:t>
      </w:r>
      <w:r>
        <w:rPr>
          <w:rFonts w:eastAsia="Calibri"/>
          <w:i/>
          <w:sz w:val="24"/>
          <w:szCs w:val="24"/>
          <w:lang w:eastAsia="en-US"/>
        </w:rPr>
        <w:t xml:space="preserve">вестись под технических надзором теплоснабжающей организации </w:t>
      </w:r>
    </w:p>
    <w:p w14:paraId="469C3C59" w14:textId="77777777" w:rsidR="00E35DF4" w:rsidRDefault="00E35DF4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Врезки в действующую тепловую сеть осуществляется в летний период во время планово</w:t>
      </w:r>
      <w:r w:rsidR="00672720">
        <w:rPr>
          <w:rFonts w:eastAsia="Calibri"/>
          <w:i/>
          <w:sz w:val="24"/>
          <w:szCs w:val="24"/>
          <w:lang w:eastAsia="en-US"/>
        </w:rPr>
        <w:t>го ремонта согласованного согласно постановления Правительства РФ 889 «О порядке вывода в ремонт …»</w:t>
      </w:r>
    </w:p>
    <w:p w14:paraId="72C3EC95" w14:textId="77777777" w:rsidR="00672720" w:rsidRPr="00A94175" w:rsidRDefault="00672720" w:rsidP="001A7367">
      <w:pPr>
        <w:widowControl/>
        <w:numPr>
          <w:ilvl w:val="3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Пуск теплоносителя осуществляется в присутствии представителя теплоснабжающей организации</w:t>
      </w:r>
    </w:p>
    <w:p w14:paraId="3D1ED706" w14:textId="77777777" w:rsidR="00E35DF4" w:rsidRPr="00A94175" w:rsidRDefault="00E35DF4" w:rsidP="00B910CE">
      <w:pPr>
        <w:widowControl/>
        <w:tabs>
          <w:tab w:val="num" w:pos="993"/>
        </w:tabs>
        <w:autoSpaceDE/>
        <w:autoSpaceDN/>
        <w:adjustRightInd/>
        <w:ind w:left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14:paraId="632BE0B6" w14:textId="77777777" w:rsidR="00A94175" w:rsidRPr="00A94175" w:rsidRDefault="00A94175" w:rsidP="00B910CE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A94175">
        <w:rPr>
          <w:rFonts w:eastAsia="Calibri"/>
          <w:b/>
          <w:sz w:val="24"/>
          <w:szCs w:val="24"/>
          <w:lang w:eastAsia="en-US"/>
        </w:rPr>
        <w:t>Техничес</w:t>
      </w:r>
      <w:r w:rsidR="00505197">
        <w:rPr>
          <w:rFonts w:eastAsia="Calibri"/>
          <w:b/>
          <w:sz w:val="24"/>
          <w:szCs w:val="24"/>
          <w:lang w:eastAsia="en-US"/>
        </w:rPr>
        <w:t>кие требования для подключения О</w:t>
      </w:r>
      <w:r w:rsidRPr="00A94175">
        <w:rPr>
          <w:rFonts w:eastAsia="Calibri"/>
          <w:b/>
          <w:sz w:val="24"/>
          <w:szCs w:val="24"/>
          <w:lang w:eastAsia="en-US"/>
        </w:rPr>
        <w:t>бъекта</w:t>
      </w:r>
    </w:p>
    <w:p w14:paraId="5298A47D" w14:textId="5BF262BD" w:rsidR="00A94175" w:rsidRPr="00614554" w:rsidRDefault="003478BA" w:rsidP="003478BA">
      <w:pPr>
        <w:tabs>
          <w:tab w:val="num" w:pos="993"/>
        </w:tabs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1. </w:t>
      </w:r>
      <w:r w:rsidR="00A94175" w:rsidRPr="00A94175">
        <w:rPr>
          <w:rFonts w:eastAsia="Calibri"/>
          <w:i/>
          <w:sz w:val="24"/>
          <w:szCs w:val="24"/>
          <w:lang w:eastAsia="en-US"/>
        </w:rPr>
        <w:t xml:space="preserve">Проект теплового ввода выполнить в соответствии с СНиП 41-02-2003 и другими руководящими документами, с учетом применения стальных труб. Материал тепловой изоляции и покровного слоя должны отвечать требованиям СНиП 41-03-2003, нормам пожарной безопасности, с установкой запорной арматуры повышенной надежности </w:t>
      </w:r>
      <w:r w:rsidR="00A94175" w:rsidRPr="00614554">
        <w:rPr>
          <w:rFonts w:eastAsia="Calibri"/>
          <w:i/>
          <w:sz w:val="24"/>
          <w:szCs w:val="24"/>
          <w:lang w:eastAsia="en-US"/>
        </w:rPr>
        <w:t>типа «шаровой кран».</w:t>
      </w:r>
    </w:p>
    <w:p w14:paraId="44EB3A1C" w14:textId="77777777" w:rsidR="00A94175" w:rsidRPr="00A94175" w:rsidRDefault="00A94175" w:rsidP="003478BA">
      <w:pPr>
        <w:shd w:val="clear" w:color="auto" w:fill="FFFFFF"/>
        <w:tabs>
          <w:tab w:val="left" w:pos="-3168"/>
          <w:tab w:val="num" w:pos="993"/>
        </w:tabs>
        <w:autoSpaceDE/>
        <w:autoSpaceDN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При разработке проектной документации предусмотреть мероприятия, направленные на сохранность действующих тепловых сетей, позволяющие производить ремонтные работы без вскрытия дорожного полотна.</w:t>
      </w:r>
    </w:p>
    <w:p w14:paraId="0F2110D4" w14:textId="77777777" w:rsidR="00A94175" w:rsidRPr="00A94175" w:rsidRDefault="00A94175" w:rsidP="001A7367">
      <w:pPr>
        <w:widowControl/>
        <w:numPr>
          <w:ilvl w:val="4"/>
          <w:numId w:val="27"/>
        </w:numPr>
        <w:autoSpaceDE/>
        <w:autoSpaceDN/>
        <w:adjustRightInd/>
        <w:ind w:left="0"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При проектировании вторичных тепловых сетей предусмотреть </w:t>
      </w:r>
      <w:r w:rsidRPr="00A94175">
        <w:rPr>
          <w:i/>
          <w:sz w:val="24"/>
          <w:szCs w:val="24"/>
        </w:rPr>
        <w:t>сети отопления и вентиляции:</w:t>
      </w:r>
    </w:p>
    <w:p w14:paraId="028F4187" w14:textId="77777777" w:rsidR="00A94175" w:rsidRPr="00A94175" w:rsidRDefault="00A94175" w:rsidP="003478BA">
      <w:pPr>
        <w:tabs>
          <w:tab w:val="num" w:pos="993"/>
        </w:tabs>
        <w:autoSpaceDE/>
        <w:autoSpaceDN/>
        <w:adjustRightInd/>
        <w:ind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-</w:t>
      </w:r>
      <w:r w:rsidRPr="00A94175">
        <w:rPr>
          <w:i/>
          <w:sz w:val="24"/>
          <w:szCs w:val="24"/>
        </w:rPr>
        <w:t xml:space="preserve"> с температурными графиками __________________ </w:t>
      </w:r>
      <w:r w:rsidRPr="00A94175">
        <w:rPr>
          <w:i/>
          <w:sz w:val="24"/>
          <w:szCs w:val="24"/>
          <w:vertAlign w:val="superscript"/>
        </w:rPr>
        <w:t>0</w:t>
      </w:r>
      <w:r w:rsidRPr="00A94175">
        <w:rPr>
          <w:i/>
          <w:sz w:val="24"/>
          <w:szCs w:val="24"/>
        </w:rPr>
        <w:t>С;</w:t>
      </w:r>
    </w:p>
    <w:p w14:paraId="1D4705FA" w14:textId="77777777" w:rsidR="00A94175" w:rsidRPr="00A94175" w:rsidRDefault="00A94175" w:rsidP="003478BA">
      <w:pPr>
        <w:tabs>
          <w:tab w:val="num" w:pos="993"/>
        </w:tabs>
        <w:autoSpaceDE/>
        <w:autoSpaceDN/>
        <w:adjustRightInd/>
        <w:ind w:firstLine="567"/>
        <w:contextualSpacing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-</w:t>
      </w:r>
      <w:r w:rsidRPr="00A94175">
        <w:rPr>
          <w:i/>
          <w:sz w:val="24"/>
          <w:szCs w:val="24"/>
        </w:rPr>
        <w:t xml:space="preserve"> с температурным графиком </w:t>
      </w:r>
      <w:r w:rsidRPr="00A94175">
        <w:rPr>
          <w:i/>
          <w:color w:val="000000"/>
          <w:sz w:val="24"/>
          <w:szCs w:val="24"/>
        </w:rPr>
        <w:t xml:space="preserve">_________ </w:t>
      </w:r>
      <w:r w:rsidRPr="00A94175">
        <w:rPr>
          <w:i/>
          <w:color w:val="000000"/>
          <w:sz w:val="24"/>
          <w:szCs w:val="24"/>
          <w:vertAlign w:val="superscript"/>
        </w:rPr>
        <w:t>0</w:t>
      </w:r>
      <w:r w:rsidRPr="00A94175">
        <w:rPr>
          <w:i/>
          <w:color w:val="000000"/>
          <w:sz w:val="24"/>
          <w:szCs w:val="24"/>
        </w:rPr>
        <w:t>С при независимой схеме теплоснабжения;</w:t>
      </w:r>
    </w:p>
    <w:p w14:paraId="48BD0A35" w14:textId="77777777" w:rsidR="00A94175" w:rsidRPr="00A94175" w:rsidRDefault="00A94175" w:rsidP="003478BA">
      <w:pPr>
        <w:autoSpaceDE/>
        <w:autoSpaceDN/>
        <w:adjustRightInd/>
        <w:ind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color w:val="000000"/>
          <w:sz w:val="24"/>
          <w:szCs w:val="24"/>
          <w:lang w:eastAsia="en-US"/>
        </w:rPr>
        <w:t>-</w:t>
      </w:r>
      <w:r w:rsidRPr="00A94175">
        <w:rPr>
          <w:i/>
          <w:color w:val="000000"/>
          <w:sz w:val="24"/>
          <w:szCs w:val="24"/>
        </w:rPr>
        <w:t xml:space="preserve"> с температурным графиком до _________</w:t>
      </w:r>
      <w:r w:rsidRPr="00A94175">
        <w:rPr>
          <w:i/>
          <w:color w:val="000000"/>
          <w:sz w:val="24"/>
          <w:szCs w:val="24"/>
          <w:vertAlign w:val="superscript"/>
        </w:rPr>
        <w:t>0</w:t>
      </w:r>
      <w:r w:rsidRPr="00A94175">
        <w:rPr>
          <w:i/>
          <w:color w:val="000000"/>
          <w:sz w:val="24"/>
          <w:szCs w:val="24"/>
        </w:rPr>
        <w:t>С при независимой</w:t>
      </w:r>
      <w:r w:rsidRPr="00A94175">
        <w:rPr>
          <w:i/>
          <w:sz w:val="24"/>
          <w:szCs w:val="24"/>
        </w:rPr>
        <w:t xml:space="preserve"> схеме теплоснабжения;</w:t>
      </w:r>
    </w:p>
    <w:p w14:paraId="2A2D47CA" w14:textId="27DE3947" w:rsidR="00A94175" w:rsidRPr="00A94175" w:rsidRDefault="00A94175" w:rsidP="001A7367">
      <w:pPr>
        <w:widowControl/>
        <w:numPr>
          <w:ilvl w:val="4"/>
          <w:numId w:val="27"/>
        </w:numPr>
        <w:autoSpaceDE/>
        <w:autoSpaceDN/>
        <w:adjustRightInd/>
        <w:ind w:left="0" w:firstLine="567"/>
        <w:contextualSpacing/>
        <w:jc w:val="both"/>
        <w:rPr>
          <w:i/>
          <w:sz w:val="24"/>
          <w:szCs w:val="24"/>
        </w:rPr>
      </w:pPr>
      <w:r w:rsidRPr="00A94175">
        <w:rPr>
          <w:i/>
          <w:sz w:val="24"/>
          <w:szCs w:val="24"/>
        </w:rPr>
        <w:t>При</w:t>
      </w:r>
      <w:r w:rsidR="00614554">
        <w:rPr>
          <w:i/>
          <w:sz w:val="24"/>
          <w:szCs w:val="24"/>
        </w:rPr>
        <w:t xml:space="preserve"> необходимости строительства или реконструкции </w:t>
      </w:r>
      <w:r w:rsidR="00236EDB">
        <w:rPr>
          <w:i/>
          <w:sz w:val="24"/>
          <w:szCs w:val="24"/>
        </w:rPr>
        <w:t>И</w:t>
      </w:r>
      <w:r w:rsidR="00614554">
        <w:rPr>
          <w:i/>
          <w:sz w:val="24"/>
          <w:szCs w:val="24"/>
        </w:rPr>
        <w:t xml:space="preserve">ТП (ИТП) </w:t>
      </w:r>
      <w:r w:rsidRPr="00A94175">
        <w:rPr>
          <w:i/>
          <w:sz w:val="24"/>
          <w:szCs w:val="24"/>
        </w:rPr>
        <w:t xml:space="preserve"> руководствоваться СНиП 41-02-2003, СП 41-101-95, СанПиН 2.1.4.2496-09, постановлением Правительства Российской Федерации от 16.02.2008 № 87 «О составе разделов проектной документации и требованиях к их содержанию», Приказом Госстроя России от 13.12.2000 № 285 «Об утверждении Типовой инструкции по технической эксплуатации тепловых сетей коммунального теплоснабжения». В части автоматизированной системы управления и диспетчеризации рекомендуется руководствоваться Типовым техническим заданием на автоматизированную систему управления технологическими процессами центральных тепловых пунктов (АСУ ТП ЦТП) и Техническим заданием на Подсистему сбора и передачи данных на ЦТП (ПСПД), утвержденными 05.05.2012.</w:t>
      </w:r>
    </w:p>
    <w:p w14:paraId="2627DC70" w14:textId="0C5C5B9C" w:rsidR="00A94175" w:rsidRPr="003478BA" w:rsidRDefault="00614554" w:rsidP="003478BA">
      <w:pPr>
        <w:pStyle w:val="ab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eastAsia="Calibri"/>
          <w:i/>
          <w:spacing w:val="-12"/>
          <w:sz w:val="24"/>
          <w:szCs w:val="24"/>
          <w:lang w:eastAsia="en-US"/>
        </w:rPr>
      </w:pPr>
      <w:r w:rsidRPr="00F33C3C">
        <w:rPr>
          <w:rFonts w:eastAsia="Calibri"/>
          <w:i/>
          <w:sz w:val="24"/>
          <w:szCs w:val="24"/>
          <w:lang w:eastAsia="en-US"/>
        </w:rPr>
        <w:lastRenderedPageBreak/>
        <w:t>При выборе независимой схемы подключения в</w:t>
      </w:r>
      <w:r w:rsidR="00A94175" w:rsidRPr="00F33C3C">
        <w:rPr>
          <w:rFonts w:eastAsia="Calibri"/>
          <w:i/>
          <w:sz w:val="24"/>
          <w:szCs w:val="24"/>
          <w:lang w:eastAsia="en-US"/>
        </w:rPr>
        <w:t xml:space="preserve"> проекте предусмотреть расчет</w:t>
      </w:r>
      <w:r w:rsidR="00A94175" w:rsidRPr="003478BA">
        <w:rPr>
          <w:rFonts w:eastAsia="Calibri"/>
          <w:i/>
          <w:sz w:val="24"/>
          <w:szCs w:val="24"/>
          <w:lang w:eastAsia="en-US"/>
        </w:rPr>
        <w:t xml:space="preserve"> поверхностей нагрева водоводяных подогревателей по каждой системе с указанием требуемой поверхности </w:t>
      </w:r>
      <w:r w:rsidR="00A94175" w:rsidRPr="00614554">
        <w:rPr>
          <w:rFonts w:eastAsia="Calibri"/>
          <w:i/>
          <w:sz w:val="24"/>
          <w:szCs w:val="24"/>
          <w:lang w:eastAsia="en-US"/>
        </w:rPr>
        <w:t xml:space="preserve">нагрева с запасом в размере </w:t>
      </w:r>
      <w:r w:rsidR="00505197" w:rsidRPr="00614554">
        <w:rPr>
          <w:rFonts w:eastAsia="Calibri"/>
          <w:i/>
          <w:sz w:val="24"/>
          <w:szCs w:val="24"/>
          <w:lang w:eastAsia="en-US"/>
        </w:rPr>
        <w:softHyphen/>
      </w:r>
      <w:r w:rsidR="00505197" w:rsidRPr="00614554">
        <w:rPr>
          <w:rFonts w:eastAsia="Calibri"/>
          <w:i/>
          <w:sz w:val="24"/>
          <w:szCs w:val="24"/>
          <w:lang w:eastAsia="en-US"/>
        </w:rPr>
        <w:softHyphen/>
        <w:t>____</w:t>
      </w:r>
      <w:r w:rsidR="00A94175" w:rsidRPr="00614554">
        <w:rPr>
          <w:rFonts w:eastAsia="Calibri"/>
          <w:i/>
          <w:sz w:val="24"/>
          <w:szCs w:val="24"/>
          <w:lang w:eastAsia="en-US"/>
        </w:rPr>
        <w:t xml:space="preserve">%, с проверкой наличия запаса по расходу сетевой воды в размере </w:t>
      </w:r>
      <w:r w:rsidR="00505197" w:rsidRPr="00614554">
        <w:rPr>
          <w:rFonts w:eastAsia="Calibri"/>
          <w:i/>
          <w:sz w:val="24"/>
          <w:szCs w:val="24"/>
          <w:lang w:eastAsia="en-US"/>
        </w:rPr>
        <w:t>____</w:t>
      </w:r>
      <w:r w:rsidR="00A94175" w:rsidRPr="00614554">
        <w:rPr>
          <w:rFonts w:eastAsia="Calibri"/>
          <w:i/>
          <w:sz w:val="24"/>
          <w:szCs w:val="24"/>
          <w:lang w:eastAsia="en-US"/>
        </w:rPr>
        <w:t>%</w:t>
      </w:r>
      <w:r w:rsidR="00A94175" w:rsidRPr="00614554">
        <w:rPr>
          <w:rFonts w:eastAsia="Calibri"/>
          <w:i/>
          <w:spacing w:val="-12"/>
          <w:sz w:val="24"/>
          <w:szCs w:val="24"/>
          <w:lang w:eastAsia="en-US"/>
        </w:rPr>
        <w:t xml:space="preserve">, </w:t>
      </w:r>
      <w:r w:rsidR="00A94175" w:rsidRPr="00614554">
        <w:rPr>
          <w:rFonts w:eastAsia="Calibri"/>
          <w:i/>
          <w:sz w:val="24"/>
          <w:szCs w:val="24"/>
          <w:lang w:eastAsia="en-US"/>
        </w:rPr>
        <w:t>с</w:t>
      </w:r>
      <w:r>
        <w:rPr>
          <w:rFonts w:eastAsia="Calibri"/>
          <w:i/>
          <w:sz w:val="24"/>
          <w:szCs w:val="24"/>
          <w:lang w:eastAsia="en-US"/>
        </w:rPr>
        <w:t xml:space="preserve"> </w:t>
      </w:r>
      <w:r w:rsidR="00A94175" w:rsidRPr="00614554">
        <w:rPr>
          <w:rFonts w:eastAsia="Calibri"/>
          <w:i/>
          <w:sz w:val="24"/>
          <w:szCs w:val="24"/>
          <w:lang w:eastAsia="en-US"/>
        </w:rPr>
        <w:t>учетом</w:t>
      </w:r>
      <w:r w:rsidR="00A94175" w:rsidRPr="003478BA">
        <w:rPr>
          <w:rFonts w:eastAsia="Calibri"/>
          <w:i/>
          <w:sz w:val="24"/>
          <w:szCs w:val="24"/>
          <w:lang w:eastAsia="en-US"/>
        </w:rPr>
        <w:t xml:space="preserve"> обеспечения температуры горячей воды в местах водоразбора не ниже</w:t>
      </w:r>
      <w:r w:rsidR="00A94175" w:rsidRPr="003478BA">
        <w:rPr>
          <w:rFonts w:eastAsia="Calibri"/>
          <w:i/>
          <w:spacing w:val="-12"/>
          <w:sz w:val="24"/>
          <w:szCs w:val="24"/>
          <w:lang w:eastAsia="en-US"/>
        </w:rPr>
        <w:t xml:space="preserve"> </w:t>
      </w:r>
      <w:r w:rsidR="00505197" w:rsidRPr="003478BA">
        <w:rPr>
          <w:rFonts w:eastAsia="Calibri"/>
          <w:i/>
          <w:spacing w:val="-12"/>
          <w:sz w:val="24"/>
          <w:szCs w:val="24"/>
          <w:lang w:eastAsia="en-US"/>
        </w:rPr>
        <w:t>___</w:t>
      </w:r>
      <w:r w:rsidR="00A94175" w:rsidRPr="003478BA">
        <w:rPr>
          <w:rFonts w:eastAsia="Calibri"/>
          <w:i/>
          <w:spacing w:val="-12"/>
          <w:sz w:val="24"/>
          <w:szCs w:val="24"/>
          <w:lang w:eastAsia="en-US"/>
        </w:rPr>
        <w:t xml:space="preserve"> </w:t>
      </w:r>
      <w:r w:rsidR="00A94175" w:rsidRPr="003478BA">
        <w:rPr>
          <w:rFonts w:eastAsia="Calibri"/>
          <w:i/>
          <w:sz w:val="24"/>
          <w:szCs w:val="24"/>
          <w:vertAlign w:val="superscript"/>
          <w:lang w:eastAsia="en-US"/>
        </w:rPr>
        <w:t>0</w:t>
      </w:r>
      <w:r w:rsidR="00A94175" w:rsidRPr="003478BA">
        <w:rPr>
          <w:rFonts w:eastAsia="Calibri"/>
          <w:i/>
          <w:sz w:val="24"/>
          <w:szCs w:val="24"/>
          <w:lang w:eastAsia="en-US"/>
        </w:rPr>
        <w:t>С.</w:t>
      </w:r>
    </w:p>
    <w:p w14:paraId="6240762C" w14:textId="7A9B0E19" w:rsidR="00A94175" w:rsidRPr="003478BA" w:rsidRDefault="00A94175" w:rsidP="003478BA">
      <w:pPr>
        <w:pStyle w:val="ab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eastAsia="Calibri"/>
          <w:i/>
          <w:spacing w:val="-12"/>
          <w:sz w:val="24"/>
          <w:szCs w:val="24"/>
          <w:lang w:eastAsia="en-US"/>
        </w:rPr>
      </w:pPr>
      <w:r w:rsidRPr="003478BA">
        <w:rPr>
          <w:rFonts w:eastAsia="Calibri"/>
          <w:i/>
          <w:sz w:val="24"/>
          <w:szCs w:val="24"/>
          <w:lang w:eastAsia="en-US"/>
        </w:rPr>
        <w:t>В проекте предусмотреть установку средств автоматизации на тепловом вводе для обеспечения заданного давления в обратном трубопроводе, а также устройств защиты оборудования, тепловых сетей и систем теплопотребления от недопустимых изменений давления и гидравлических ударов в соответствии с ГОСТ Р 54086-2010.</w:t>
      </w:r>
    </w:p>
    <w:p w14:paraId="5E026CBF" w14:textId="024FFA06" w:rsidR="00A94175" w:rsidRPr="003478BA" w:rsidRDefault="00A94175" w:rsidP="003478BA">
      <w:pPr>
        <w:pStyle w:val="ab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eastAsia="Calibri"/>
          <w:i/>
          <w:spacing w:val="-12"/>
          <w:sz w:val="24"/>
          <w:szCs w:val="24"/>
          <w:lang w:eastAsia="en-US"/>
        </w:rPr>
      </w:pPr>
      <w:r w:rsidRPr="003478BA">
        <w:rPr>
          <w:rFonts w:eastAsia="Calibri"/>
          <w:i/>
          <w:sz w:val="24"/>
          <w:szCs w:val="24"/>
          <w:lang w:eastAsia="en-US"/>
        </w:rPr>
        <w:t>Разработать проект и выполнить работы по диспетчеризации ЦТП (ИТП):</w:t>
      </w:r>
    </w:p>
    <w:p w14:paraId="1E12B168" w14:textId="19891FA7" w:rsidR="00A94175" w:rsidRPr="00614554" w:rsidRDefault="00A94175" w:rsidP="003478BA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614554">
        <w:rPr>
          <w:rFonts w:eastAsia="Calibri"/>
          <w:i/>
          <w:sz w:val="24"/>
          <w:szCs w:val="24"/>
          <w:lang w:eastAsia="en-US"/>
        </w:rPr>
        <w:t>в проекте предусмотреть устройства измерения и постоянного контроля входных и выходных параметров первичной и вторичной тепловых сетей, систем горячего и холодного водоснабжения,</w:t>
      </w:r>
      <w:r w:rsidRPr="00614554">
        <w:rPr>
          <w:rFonts w:eastAsia="Calibri"/>
          <w:bCs/>
          <w:i/>
          <w:sz w:val="24"/>
          <w:szCs w:val="24"/>
          <w:lang w:eastAsia="en-US"/>
        </w:rPr>
        <w:t>;</w:t>
      </w:r>
    </w:p>
    <w:p w14:paraId="4E2CAA56" w14:textId="77777777" w:rsidR="00A94175" w:rsidRPr="00A94175" w:rsidRDefault="00A94175" w:rsidP="003478BA">
      <w:pPr>
        <w:widowControl/>
        <w:numPr>
          <w:ilvl w:val="0"/>
          <w:numId w:val="3"/>
        </w:numPr>
        <w:tabs>
          <w:tab w:val="left" w:pos="-540"/>
        </w:tabs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614554">
        <w:rPr>
          <w:rFonts w:eastAsia="Calibri"/>
          <w:i/>
          <w:sz w:val="24"/>
          <w:szCs w:val="24"/>
          <w:lang w:eastAsia="en-US"/>
        </w:rPr>
        <w:t>в проекте предусмотреть передачу на верхний уровень системы параметров для каждого теплосчетчика, устанавливаемого в ЦТП (ИТП), для определения часовой и суточной статистики по параметрам теплоносителя</w:t>
      </w:r>
      <w:r w:rsidRPr="00A94175">
        <w:rPr>
          <w:rFonts w:eastAsia="Calibri"/>
          <w:i/>
          <w:sz w:val="24"/>
          <w:szCs w:val="24"/>
          <w:lang w:eastAsia="en-US"/>
        </w:rPr>
        <w:t>;</w:t>
      </w:r>
    </w:p>
    <w:p w14:paraId="228F90FE" w14:textId="3C90139F" w:rsidR="00A94175" w:rsidRPr="00A94175" w:rsidRDefault="00A94175" w:rsidP="00CF3FAE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в проекте </w:t>
      </w:r>
      <w:r w:rsidR="00F94034">
        <w:rPr>
          <w:rFonts w:eastAsia="Calibri"/>
          <w:i/>
          <w:sz w:val="24"/>
          <w:szCs w:val="24"/>
          <w:lang w:eastAsia="en-US"/>
        </w:rPr>
        <w:t xml:space="preserve">рекомендуется </w:t>
      </w:r>
      <w:r w:rsidRPr="00A94175">
        <w:rPr>
          <w:rFonts w:eastAsia="Calibri"/>
          <w:i/>
          <w:sz w:val="24"/>
          <w:szCs w:val="24"/>
          <w:lang w:eastAsia="en-US"/>
        </w:rPr>
        <w:t xml:space="preserve">предусмотреть передачу в _________ входных и выходных параметров первичной и вторичной тепловых сетей, систем горячего и холодного водоснабжения, узлов учета, аварийных датчиков и систем локальной автоматики </w:t>
      </w:r>
      <w:r w:rsidR="00F94034">
        <w:rPr>
          <w:rFonts w:eastAsia="Calibri"/>
          <w:i/>
          <w:sz w:val="24"/>
          <w:szCs w:val="24"/>
          <w:lang w:eastAsia="en-US"/>
        </w:rPr>
        <w:t xml:space="preserve"> </w:t>
      </w:r>
      <w:r w:rsidR="00F94034" w:rsidRPr="00E35DF4">
        <w:rPr>
          <w:rFonts w:eastAsia="Calibri"/>
          <w:i/>
          <w:sz w:val="24"/>
          <w:szCs w:val="24"/>
          <w:lang w:eastAsia="en-US"/>
        </w:rPr>
        <w:t>на серверы программного обеспечения теплоснабжа</w:t>
      </w:r>
      <w:r w:rsidR="00F94034">
        <w:rPr>
          <w:rFonts w:eastAsia="Calibri"/>
          <w:i/>
          <w:sz w:val="24"/>
          <w:szCs w:val="24"/>
          <w:lang w:eastAsia="en-US"/>
        </w:rPr>
        <w:t>ющей организации «_______»</w:t>
      </w:r>
    </w:p>
    <w:p w14:paraId="78BA1B64" w14:textId="77777777" w:rsidR="00A94175" w:rsidRPr="00A94175" w:rsidRDefault="00A94175" w:rsidP="00CF3FAE">
      <w:pPr>
        <w:widowControl/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в проекте предусмотреть подключение оборудования диспетчеризации к комплексной среде передачи данных _______________________________.</w:t>
      </w:r>
    </w:p>
    <w:p w14:paraId="6CD0FF78" w14:textId="77777777" w:rsidR="00A94175" w:rsidRPr="00A94175" w:rsidRDefault="00A94175" w:rsidP="003478BA">
      <w:pPr>
        <w:widowControl/>
        <w:numPr>
          <w:ilvl w:val="0"/>
          <w:numId w:val="26"/>
        </w:numPr>
        <w:shd w:val="clear" w:color="auto" w:fill="FFFFFF"/>
        <w:tabs>
          <w:tab w:val="left" w:leader="underscore" w:pos="-1080"/>
        </w:tabs>
        <w:autoSpaceDE/>
        <w:autoSpaceDN/>
        <w:adjustRightInd/>
        <w:ind w:left="0" w:firstLine="567"/>
        <w:contextualSpacing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Электроснабжение и Электрооборудование:</w:t>
      </w:r>
    </w:p>
    <w:p w14:paraId="28E59309" w14:textId="77777777" w:rsidR="00A94175" w:rsidRPr="00A94175" w:rsidRDefault="00A94175" w:rsidP="00B910CE">
      <w:pPr>
        <w:widowControl/>
        <w:numPr>
          <w:ilvl w:val="0"/>
          <w:numId w:val="4"/>
        </w:numPr>
        <w:shd w:val="clear" w:color="auto" w:fill="FFFFFF"/>
        <w:tabs>
          <w:tab w:val="left" w:leader="underscore" w:pos="-1080"/>
        </w:tabs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электроснабжение ЦТП (ИТП) выполнить по техническим условиям, выданным электросетевой компанией;</w:t>
      </w:r>
    </w:p>
    <w:p w14:paraId="0A467E3D" w14:textId="77777777" w:rsidR="00A94175" w:rsidRPr="00A94175" w:rsidRDefault="00A94175" w:rsidP="00B910CE">
      <w:pPr>
        <w:widowControl/>
        <w:numPr>
          <w:ilvl w:val="0"/>
          <w:numId w:val="4"/>
        </w:numPr>
        <w:shd w:val="clear" w:color="auto" w:fill="FFFFFF"/>
        <w:tabs>
          <w:tab w:val="left" w:leader="underscore" w:pos="-1080"/>
        </w:tabs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оформить акт технологического присоединения к электрическим сетям сетевой компании;</w:t>
      </w:r>
    </w:p>
    <w:p w14:paraId="4D65A5F4" w14:textId="77777777" w:rsidR="00A94175" w:rsidRPr="00A94175" w:rsidRDefault="00A94175" w:rsidP="00F773FA">
      <w:pPr>
        <w:widowControl/>
        <w:numPr>
          <w:ilvl w:val="0"/>
          <w:numId w:val="4"/>
        </w:numPr>
        <w:shd w:val="clear" w:color="auto" w:fill="FFFFFF"/>
        <w:tabs>
          <w:tab w:val="left" w:leader="underscore" w:pos="-1080"/>
        </w:tabs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запроектировать и установить по ТУ электросетевой компании узел учета электроэнергии;</w:t>
      </w:r>
    </w:p>
    <w:p w14:paraId="3C2392B8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категория надежности электроснабжения ЦТП (ИТП) определяется в соответствии с СП</w:t>
      </w:r>
      <w:r w:rsidRPr="00A94175">
        <w:rPr>
          <w:rFonts w:eastAsia="Calibri"/>
          <w:i/>
          <w:noProof/>
          <w:sz w:val="24"/>
          <w:szCs w:val="24"/>
          <w:lang w:eastAsia="en-US"/>
        </w:rPr>
        <w:t xml:space="preserve"> 41-101-95 и СП 31-110-2003;</w:t>
      </w:r>
    </w:p>
    <w:p w14:paraId="3BC06E4B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электрические сети должны обеспечивать возможность работы сварочных аппаратов и ручного электромеханического инструмента;</w:t>
      </w:r>
    </w:p>
    <w:p w14:paraId="6053F7BB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местное управление задвижками с электроприводами и насосами должно дублироваться дистанционным управлением со щита, расположенного на высоте не ниже планировочной отметки земли;</w:t>
      </w:r>
    </w:p>
    <w:p w14:paraId="10539B86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установку плавного пуска насосов пожаротушения;</w:t>
      </w:r>
    </w:p>
    <w:p w14:paraId="72822E4E" w14:textId="77777777" w:rsidR="00A94175" w:rsidRPr="00A94175" w:rsidRDefault="00A94175" w:rsidP="00F773FA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установку на насосах ХВС частотно-регулируемых приводов (ЧРП).</w:t>
      </w:r>
    </w:p>
    <w:p w14:paraId="0737633F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При размещении оборудования (насосов) ХВС и пожаротушения вне помещений ЦТП (ИТП) необходимо:</w:t>
      </w:r>
    </w:p>
    <w:p w14:paraId="72E71391" w14:textId="77777777" w:rsidR="00A94175" w:rsidRPr="00A94175" w:rsidRDefault="00A94175" w:rsidP="00F773FA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выполнить проектирование в соответствии с техническими условиями __________;</w:t>
      </w:r>
    </w:p>
    <w:p w14:paraId="25E69DE9" w14:textId="77777777" w:rsidR="00A94175" w:rsidRPr="00A94175" w:rsidRDefault="00A94175" w:rsidP="00F773FA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раздельный электрический ввод учета, шкафы электрики и автоматики;</w:t>
      </w:r>
    </w:p>
    <w:p w14:paraId="1B44AD6B" w14:textId="77777777" w:rsidR="00A94175" w:rsidRPr="00A94175" w:rsidRDefault="00A94175" w:rsidP="00F773FA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осуществить передачу данного оборудования в специализированную организацию ______.</w:t>
      </w:r>
    </w:p>
    <w:p w14:paraId="34BD9712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567"/>
        <w:contextualSpacing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A94175">
        <w:rPr>
          <w:rFonts w:eastAsia="Calibri"/>
          <w:bCs/>
          <w:i/>
          <w:sz w:val="24"/>
          <w:szCs w:val="24"/>
          <w:lang w:eastAsia="en-US"/>
        </w:rPr>
        <w:t>Для встроенных ИТП (ЦТП) при проектировании строительной части ИТП (ЦТП) предусмотреть вход во встроенное подвальное помещение теплового пункта с улицы (спуск), ограждения в виде стены с навесом, устройство металлической двери и освещение над входом и при спуске.</w:t>
      </w:r>
    </w:p>
    <w:p w14:paraId="68596607" w14:textId="77777777" w:rsidR="00A94175" w:rsidRPr="00A94175" w:rsidRDefault="00A94175" w:rsidP="00F773FA">
      <w:pPr>
        <w:autoSpaceDE/>
        <w:autoSpaceDN/>
        <w:adjustRightInd/>
        <w:ind w:firstLine="567"/>
        <w:contextualSpacing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A94175">
        <w:rPr>
          <w:rFonts w:eastAsia="Calibri"/>
          <w:bCs/>
          <w:i/>
          <w:sz w:val="24"/>
          <w:szCs w:val="24"/>
          <w:lang w:eastAsia="en-US"/>
        </w:rPr>
        <w:t>Для отдельно стоящих ИТП (ЦТП) при проектировании строительной части ЦТП (ИТП) предусмотреть устройство металлической двери, освещение и навес над входом в здание.</w:t>
      </w:r>
    </w:p>
    <w:p w14:paraId="0AC4E301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426"/>
        <w:contextualSpacing/>
        <w:jc w:val="both"/>
        <w:rPr>
          <w:bCs/>
          <w:i/>
          <w:sz w:val="24"/>
          <w:szCs w:val="24"/>
        </w:rPr>
      </w:pPr>
      <w:r w:rsidRPr="00A94175">
        <w:rPr>
          <w:bCs/>
          <w:i/>
          <w:sz w:val="24"/>
          <w:szCs w:val="24"/>
        </w:rPr>
        <w:t>Рекомендуемый перечень материалов и оборудования для установки в ЦТП (ИТП):</w:t>
      </w:r>
    </w:p>
    <w:p w14:paraId="3E4564D8" w14:textId="77777777" w:rsidR="00A94175" w:rsidRPr="00A94175" w:rsidRDefault="00A94175" w:rsidP="00CF3FAE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bCs/>
          <w:i/>
          <w:sz w:val="24"/>
          <w:szCs w:val="24"/>
        </w:rPr>
      </w:pPr>
      <w:r w:rsidRPr="00A94175">
        <w:rPr>
          <w:bCs/>
          <w:i/>
          <w:sz w:val="24"/>
          <w:szCs w:val="24"/>
        </w:rPr>
        <w:t>трубы по ГОСТ 8731-74, ГОСТ 8733-78 сталь 20 бесшовные, горячедеформированные, термообработанные группа В;</w:t>
      </w:r>
    </w:p>
    <w:p w14:paraId="073A9740" w14:textId="77777777" w:rsidR="00A94175" w:rsidRPr="00A94175" w:rsidRDefault="00A94175" w:rsidP="00CF3FAE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i/>
          <w:spacing w:val="-1"/>
          <w:sz w:val="24"/>
          <w:szCs w:val="24"/>
        </w:rPr>
      </w:pPr>
      <w:r w:rsidRPr="00A94175">
        <w:rPr>
          <w:i/>
          <w:spacing w:val="-2"/>
          <w:sz w:val="24"/>
          <w:szCs w:val="24"/>
        </w:rPr>
        <w:t xml:space="preserve">водоводяные </w:t>
      </w:r>
      <w:r w:rsidRPr="00A94175">
        <w:rPr>
          <w:i/>
          <w:spacing w:val="-1"/>
          <w:sz w:val="24"/>
          <w:szCs w:val="24"/>
        </w:rPr>
        <w:t>подогреватели -</w:t>
      </w:r>
      <w:r w:rsidRPr="00A94175">
        <w:rPr>
          <w:i/>
          <w:sz w:val="24"/>
          <w:szCs w:val="24"/>
        </w:rPr>
        <w:t xml:space="preserve"> пластинчатые;</w:t>
      </w:r>
    </w:p>
    <w:p w14:paraId="6DC9317D" w14:textId="77777777" w:rsidR="00A94175" w:rsidRPr="00A94175" w:rsidRDefault="00A94175" w:rsidP="00CF3FAE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i/>
          <w:spacing w:val="-1"/>
          <w:sz w:val="24"/>
          <w:szCs w:val="24"/>
        </w:rPr>
      </w:pPr>
      <w:r w:rsidRPr="00A94175">
        <w:rPr>
          <w:i/>
          <w:spacing w:val="-3"/>
          <w:sz w:val="24"/>
          <w:szCs w:val="24"/>
        </w:rPr>
        <w:t xml:space="preserve">насосное </w:t>
      </w:r>
      <w:r w:rsidRPr="00A94175">
        <w:rPr>
          <w:i/>
          <w:spacing w:val="-4"/>
          <w:sz w:val="24"/>
          <w:szCs w:val="24"/>
        </w:rPr>
        <w:t xml:space="preserve">оборудование </w:t>
      </w:r>
      <w:r w:rsidRPr="00A94175">
        <w:rPr>
          <w:i/>
          <w:spacing w:val="1"/>
          <w:sz w:val="24"/>
          <w:szCs w:val="24"/>
        </w:rPr>
        <w:t>с частотно-регулируемыми преобразователями и станциями группового управления насосными агрегатами;</w:t>
      </w:r>
    </w:p>
    <w:p w14:paraId="5A7C6DF0" w14:textId="77777777" w:rsidR="00A94175" w:rsidRPr="00A94175" w:rsidRDefault="00A94175" w:rsidP="00CF3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426"/>
        <w:jc w:val="both"/>
        <w:rPr>
          <w:i/>
          <w:spacing w:val="-2"/>
          <w:sz w:val="24"/>
          <w:szCs w:val="24"/>
        </w:rPr>
      </w:pPr>
      <w:r w:rsidRPr="00A94175">
        <w:rPr>
          <w:i/>
          <w:spacing w:val="-2"/>
          <w:sz w:val="24"/>
          <w:szCs w:val="24"/>
        </w:rPr>
        <w:lastRenderedPageBreak/>
        <w:t>на вводе первичного теплоносителя регулятор перепада давления;</w:t>
      </w:r>
    </w:p>
    <w:p w14:paraId="72926ED2" w14:textId="77777777" w:rsidR="00A94175" w:rsidRPr="00A94175" w:rsidRDefault="00A94175" w:rsidP="00CF3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426"/>
        <w:jc w:val="both"/>
        <w:rPr>
          <w:i/>
          <w:spacing w:val="-2"/>
          <w:sz w:val="24"/>
          <w:szCs w:val="24"/>
        </w:rPr>
      </w:pPr>
      <w:r w:rsidRPr="00A94175">
        <w:rPr>
          <w:i/>
          <w:spacing w:val="-2"/>
          <w:sz w:val="24"/>
          <w:szCs w:val="24"/>
        </w:rPr>
        <w:t>арматура -</w:t>
      </w:r>
      <w:r w:rsidRPr="00A94175">
        <w:rPr>
          <w:i/>
          <w:spacing w:val="1"/>
          <w:sz w:val="24"/>
          <w:szCs w:val="24"/>
        </w:rPr>
        <w:t xml:space="preserve"> на вводе трубопроводов в тепловой пункт «шаровой кран» </w:t>
      </w:r>
      <w:r w:rsidRPr="00A94175">
        <w:rPr>
          <w:i/>
          <w:spacing w:val="-2"/>
          <w:sz w:val="24"/>
          <w:szCs w:val="24"/>
        </w:rPr>
        <w:t xml:space="preserve">устанавливать </w:t>
      </w:r>
      <w:r w:rsidRPr="00A94175">
        <w:rPr>
          <w:i/>
          <w:spacing w:val="1"/>
          <w:sz w:val="24"/>
          <w:szCs w:val="24"/>
        </w:rPr>
        <w:t xml:space="preserve">не более 2 метров от стены, не выше 1,5 метра от пола. </w:t>
      </w:r>
      <w:r w:rsidRPr="00A94175">
        <w:rPr>
          <w:i/>
          <w:spacing w:val="-2"/>
          <w:sz w:val="24"/>
          <w:szCs w:val="24"/>
        </w:rPr>
        <w:t>В качестве остальной запорной арматуры по сетевой воде - шаровые краны;</w:t>
      </w:r>
    </w:p>
    <w:p w14:paraId="76B257EF" w14:textId="77777777" w:rsidR="00A94175" w:rsidRPr="00A94175" w:rsidRDefault="00A94175" w:rsidP="00CF3FAE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both"/>
        <w:rPr>
          <w:i/>
          <w:sz w:val="24"/>
          <w:szCs w:val="24"/>
        </w:rPr>
      </w:pPr>
      <w:r w:rsidRPr="00A94175">
        <w:rPr>
          <w:i/>
          <w:sz w:val="24"/>
          <w:szCs w:val="24"/>
        </w:rPr>
        <w:t xml:space="preserve">расширительные </w:t>
      </w:r>
      <w:r w:rsidRPr="00A94175">
        <w:rPr>
          <w:i/>
          <w:spacing w:val="-3"/>
          <w:sz w:val="24"/>
          <w:szCs w:val="24"/>
        </w:rPr>
        <w:t xml:space="preserve">баки </w:t>
      </w:r>
      <w:r w:rsidRPr="00A94175">
        <w:rPr>
          <w:i/>
          <w:spacing w:val="2"/>
          <w:sz w:val="24"/>
          <w:szCs w:val="24"/>
        </w:rPr>
        <w:t>мембранного типа установки поддержания давления, в помещении теплового пункта, управление от</w:t>
      </w:r>
      <w:r w:rsidRPr="00A94175">
        <w:rPr>
          <w:i/>
          <w:spacing w:val="-1"/>
          <w:sz w:val="24"/>
          <w:szCs w:val="24"/>
        </w:rPr>
        <w:t xml:space="preserve"> контроллера;</w:t>
      </w:r>
    </w:p>
    <w:p w14:paraId="32E47086" w14:textId="66D36515" w:rsidR="00A94175" w:rsidRPr="00A94175" w:rsidRDefault="00A94175" w:rsidP="00CF3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426"/>
        <w:jc w:val="both"/>
        <w:rPr>
          <w:i/>
          <w:sz w:val="24"/>
          <w:szCs w:val="24"/>
        </w:rPr>
      </w:pPr>
      <w:r w:rsidRPr="00A94175">
        <w:rPr>
          <w:i/>
          <w:sz w:val="24"/>
          <w:szCs w:val="24"/>
        </w:rPr>
        <w:t xml:space="preserve">система автоматизации: управляющий прибор, блок сотовой связи, </w:t>
      </w:r>
      <w:r w:rsidRPr="00A94175">
        <w:rPr>
          <w:i/>
          <w:spacing w:val="-2"/>
          <w:sz w:val="24"/>
          <w:szCs w:val="24"/>
        </w:rPr>
        <w:t>с выводом на диспетчеризацию;</w:t>
      </w:r>
    </w:p>
    <w:p w14:paraId="00BD9289" w14:textId="77777777" w:rsidR="00A94175" w:rsidRPr="00A94175" w:rsidRDefault="00A94175" w:rsidP="00CF3FA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A94175">
        <w:rPr>
          <w:i/>
          <w:spacing w:val="-2"/>
          <w:sz w:val="24"/>
          <w:szCs w:val="24"/>
        </w:rPr>
        <w:t>система диспетчеризации: в качестве устройства сбора и передачи информации (УСПД) применять отдельный контроллер</w:t>
      </w:r>
      <w:r w:rsidRPr="00A94175">
        <w:rPr>
          <w:i/>
          <w:sz w:val="24"/>
          <w:szCs w:val="24"/>
        </w:rPr>
        <w:t>.</w:t>
      </w:r>
    </w:p>
    <w:p w14:paraId="03AB3AAF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При разработке проекта внутренних систем теплопотребления:</w:t>
      </w:r>
    </w:p>
    <w:p w14:paraId="5AF705CB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подключение системы отопления объекта по независимой (или зависимой) схеме. Гидравлическое сопротивление системы отопления увязать с заданными статическим и рабочим напорами тепловой сети в точке подключения.</w:t>
      </w:r>
    </w:p>
    <w:p w14:paraId="51A62740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подключение системы вентиляции объекта по зависимой (или независимой) схеме.</w:t>
      </w:r>
    </w:p>
    <w:p w14:paraId="6E3CAF6B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подключение системы горячего водоснабжения объекта по закрытой схеме с использованием обратной воды из системы отопления.</w:t>
      </w:r>
    </w:p>
    <w:p w14:paraId="29228EAA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 xml:space="preserve">Предусмотреть раздельные контуры систем теплоснабжения (отопление, вентиляция, горячее водоснабжение) на жилую и нежилую части здания. Отопительные узлы, узлы вентиляции и узлы подключения системы горячего водоснабжения каждого контура оборудовать авторегуляторами, приборами контроля и учета  в соответствии с Правилами учета тепловой энергии и теплоносителя, действующих СНиП. </w:t>
      </w:r>
    </w:p>
    <w:p w14:paraId="2DC7CDBA" w14:textId="77777777" w:rsidR="00A94175" w:rsidRPr="00A94175" w:rsidRDefault="00A94175" w:rsidP="003478BA">
      <w:pPr>
        <w:widowControl/>
        <w:numPr>
          <w:ilvl w:val="1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Предусмотреть оборудование стояков и теплопотребляющих приборов надежной запорно-регулирующей арматурой, отвечающей современным требованиям.</w:t>
      </w:r>
    </w:p>
    <w:p w14:paraId="67160BAD" w14:textId="77777777" w:rsidR="00A94175" w:rsidRPr="00A94175" w:rsidRDefault="00A94175" w:rsidP="003478BA">
      <w:pPr>
        <w:widowControl/>
        <w:numPr>
          <w:ilvl w:val="0"/>
          <w:numId w:val="26"/>
        </w:numPr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Все выполненные работы должны быть отра</w:t>
      </w:r>
      <w:r w:rsidR="005372EB">
        <w:rPr>
          <w:rFonts w:eastAsia="Calibri"/>
          <w:i/>
          <w:sz w:val="24"/>
          <w:szCs w:val="24"/>
          <w:lang w:eastAsia="en-US"/>
        </w:rPr>
        <w:t>жены на исполнительных чертежах</w:t>
      </w:r>
      <w:r w:rsidRPr="00A94175">
        <w:rPr>
          <w:rFonts w:eastAsia="Calibri"/>
          <w:i/>
          <w:sz w:val="24"/>
          <w:szCs w:val="24"/>
          <w:lang w:eastAsia="en-US"/>
        </w:rPr>
        <w:t>. Исполнительные чертежи передаются в ________ (тел. ___________).</w:t>
      </w:r>
    </w:p>
    <w:p w14:paraId="53CAC829" w14:textId="77777777" w:rsidR="00A94175" w:rsidRPr="00A94175" w:rsidRDefault="00A94175" w:rsidP="003478BA">
      <w:pPr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До начала подачи теплоносителя:</w:t>
      </w:r>
    </w:p>
    <w:p w14:paraId="79605A73" w14:textId="0D09546D" w:rsidR="00A94175" w:rsidRPr="00A94175" w:rsidRDefault="00A157BB" w:rsidP="00CF3FAE">
      <w:pPr>
        <w:widowControl/>
        <w:numPr>
          <w:ilvl w:val="0"/>
          <w:numId w:val="9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A157BB">
        <w:rPr>
          <w:rFonts w:eastAsia="Calibri"/>
          <w:i/>
          <w:sz w:val="24"/>
          <w:szCs w:val="24"/>
          <w:lang w:eastAsia="en-US"/>
        </w:rPr>
        <w:t>Разрешение на допуск в эксплуатацию теплового пункта необходимо получить в профильном отделе  _______  управления Ростехнадзора</w:t>
      </w:r>
      <w:r w:rsidR="00A94175" w:rsidRPr="00A94175">
        <w:rPr>
          <w:rFonts w:eastAsia="Calibri"/>
          <w:i/>
          <w:sz w:val="24"/>
          <w:szCs w:val="24"/>
          <w:lang w:eastAsia="en-US"/>
        </w:rPr>
        <w:t>, в соответствии с п. 42 Правил подключения к системам теплоснабжения и п.п. 2.4.2, 2.4.8, 2.4.11 Правил технической эксплуатации тепловых энергоустановок;</w:t>
      </w:r>
    </w:p>
    <w:p w14:paraId="007AEEBC" w14:textId="371C056B" w:rsidR="00A94175" w:rsidRPr="00A94175" w:rsidRDefault="00A94175" w:rsidP="00CF3FAE">
      <w:pPr>
        <w:widowControl/>
        <w:numPr>
          <w:ilvl w:val="0"/>
          <w:numId w:val="9"/>
        </w:numPr>
        <w:tabs>
          <w:tab w:val="left" w:pos="567"/>
          <w:tab w:val="left" w:pos="1418"/>
        </w:tabs>
        <w:autoSpaceDE/>
        <w:autoSpaceDN/>
        <w:adjustRightInd/>
        <w:ind w:left="0"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A94175">
        <w:rPr>
          <w:rFonts w:eastAsia="Calibri"/>
          <w:i/>
          <w:sz w:val="24"/>
          <w:szCs w:val="24"/>
          <w:lang w:eastAsia="en-US"/>
        </w:rPr>
        <w:t>провести комплексное 72-часовое опробование оборудования ЦТП (ИТП) на номинальную тепловую нагрузку в соответствии с п.п. 2.4.9 Правил технической эксплуатации тепловых энергоустановок, выполнить комплексную наладку и регулировку всех систем и предъявить по акту технической приемки в ________ все системы в рабочем состоянии</w:t>
      </w:r>
      <w:r w:rsidR="00F60D42">
        <w:rPr>
          <w:rFonts w:eastAsia="Calibri"/>
          <w:i/>
          <w:sz w:val="24"/>
          <w:szCs w:val="24"/>
          <w:lang w:eastAsia="en-US"/>
        </w:rPr>
        <w:t>.</w:t>
      </w:r>
    </w:p>
    <w:p w14:paraId="49324647" w14:textId="77777777" w:rsidR="00044E06" w:rsidRPr="006E1121" w:rsidRDefault="00044E06" w:rsidP="006E1121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D19C0CF" w14:textId="5494016D" w:rsidR="00C22751" w:rsidRPr="00F60D42" w:rsidRDefault="00C22751" w:rsidP="00F60D42">
      <w:pPr>
        <w:ind w:left="709"/>
        <w:jc w:val="center"/>
        <w:rPr>
          <w:color w:val="000000"/>
          <w:sz w:val="24"/>
          <w:szCs w:val="24"/>
        </w:rPr>
      </w:pPr>
      <w:r w:rsidRPr="006E1121">
        <w:rPr>
          <w:rFonts w:eastAsia="Calibri"/>
          <w:b/>
          <w:sz w:val="24"/>
          <w:szCs w:val="24"/>
          <w:lang w:val="en-US" w:eastAsia="en-US"/>
        </w:rPr>
        <w:t>V</w:t>
      </w:r>
      <w:r w:rsidRPr="006E1121">
        <w:rPr>
          <w:rFonts w:eastAsia="Calibri"/>
          <w:b/>
          <w:sz w:val="24"/>
          <w:szCs w:val="24"/>
          <w:lang w:eastAsia="en-US"/>
        </w:rPr>
        <w:t xml:space="preserve">. </w:t>
      </w:r>
      <w:r w:rsidR="00F60D42">
        <w:rPr>
          <w:b/>
          <w:sz w:val="24"/>
          <w:szCs w:val="24"/>
        </w:rPr>
        <w:t>П</w:t>
      </w:r>
      <w:r w:rsidRPr="006E1121">
        <w:rPr>
          <w:rFonts w:eastAsia="Calibri"/>
          <w:b/>
          <w:sz w:val="24"/>
          <w:szCs w:val="24"/>
          <w:lang w:eastAsia="en-US"/>
        </w:rPr>
        <w:t>риложения к Условиям подключения Объекта</w:t>
      </w:r>
    </w:p>
    <w:p w14:paraId="2006AB1B" w14:textId="0464888B" w:rsidR="00C22751" w:rsidRPr="006E1121" w:rsidRDefault="00C22751" w:rsidP="006E1121">
      <w:pPr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6E1121">
        <w:rPr>
          <w:rFonts w:eastAsia="Calibri"/>
          <w:i/>
          <w:sz w:val="24"/>
          <w:szCs w:val="24"/>
          <w:lang w:eastAsia="en-US"/>
        </w:rPr>
        <w:t>1. Схема подключения</w:t>
      </w:r>
      <w:r w:rsidR="00F13AAD">
        <w:rPr>
          <w:rFonts w:eastAsia="Calibri"/>
          <w:i/>
          <w:sz w:val="24"/>
          <w:szCs w:val="24"/>
          <w:lang w:eastAsia="en-US"/>
        </w:rPr>
        <w:t xml:space="preserve"> к тепловым сетям</w:t>
      </w:r>
    </w:p>
    <w:p w14:paraId="42CA9771" w14:textId="77777777" w:rsidR="00D50487" w:rsidRPr="00C22751" w:rsidRDefault="00D50487" w:rsidP="00C22751">
      <w:p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1209E44" w14:textId="77777777" w:rsidR="00D50487" w:rsidRPr="00122C49" w:rsidRDefault="00D50487" w:rsidP="00D50487">
      <w:pPr>
        <w:pStyle w:val="ab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  <w:r w:rsidRPr="00122C49">
        <w:rPr>
          <w:rFonts w:ascii="Arial" w:hAnsi="Arial" w:cs="Arial"/>
          <w:b/>
          <w:sz w:val="22"/>
          <w:szCs w:val="22"/>
        </w:rPr>
        <w:t>ПОДПИСИ СТОРОН:</w:t>
      </w:r>
    </w:p>
    <w:p w14:paraId="0B649D34" w14:textId="77777777" w:rsidR="00D50487" w:rsidRPr="00122C49" w:rsidRDefault="00D50487" w:rsidP="00D50487">
      <w:pPr>
        <w:pStyle w:val="ab"/>
        <w:shd w:val="clear" w:color="auto" w:fill="FFFFFF"/>
        <w:ind w:left="70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28233" w:type="dxa"/>
        <w:tblInd w:w="108" w:type="dxa"/>
        <w:tblLook w:val="01E0" w:firstRow="1" w:lastRow="1" w:firstColumn="1" w:lastColumn="1" w:noHBand="0" w:noVBand="0"/>
      </w:tblPr>
      <w:tblGrid>
        <w:gridCol w:w="4962"/>
        <w:gridCol w:w="4961"/>
        <w:gridCol w:w="18310"/>
      </w:tblGrid>
      <w:tr w:rsidR="00D50487" w:rsidRPr="00122C49" w14:paraId="6992290D" w14:textId="77777777" w:rsidTr="00444483">
        <w:trPr>
          <w:trHeight w:val="377"/>
        </w:trPr>
        <w:tc>
          <w:tcPr>
            <w:tcW w:w="4962" w:type="dxa"/>
            <w:hideMark/>
          </w:tcPr>
          <w:p w14:paraId="2DEF892B" w14:textId="77777777" w:rsidR="00D50487" w:rsidRPr="00122C49" w:rsidRDefault="00D50487" w:rsidP="00444483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Исполнитель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271" w:type="dxa"/>
            <w:gridSpan w:val="2"/>
            <w:hideMark/>
          </w:tcPr>
          <w:p w14:paraId="596DEFB7" w14:textId="77777777" w:rsidR="00D50487" w:rsidRPr="00122C49" w:rsidRDefault="00D50487" w:rsidP="00444483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За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явитель</w:t>
            </w:r>
            <w:r w:rsidRPr="00122C4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50487" w:rsidRPr="00122C49" w14:paraId="74FF94C8" w14:textId="77777777" w:rsidTr="00444483">
        <w:trPr>
          <w:trHeight w:val="457"/>
        </w:trPr>
        <w:tc>
          <w:tcPr>
            <w:tcW w:w="4962" w:type="dxa"/>
            <w:hideMark/>
          </w:tcPr>
          <w:p w14:paraId="273DD54E" w14:textId="0BA8E17A" w:rsidR="00D50487" w:rsidRPr="00122C49" w:rsidRDefault="00D50487" w:rsidP="00085238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085238">
              <w:rPr>
                <w:rFonts w:ascii="Arial" w:hAnsi="Arial" w:cs="Arial"/>
                <w:b/>
                <w:sz w:val="22"/>
                <w:szCs w:val="22"/>
              </w:rPr>
              <w:t>РИР Энерго</w:t>
            </w:r>
            <w:bookmarkStart w:id="0" w:name="_GoBack"/>
            <w:bookmarkEnd w:id="0"/>
            <w:r w:rsidRPr="00122C49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23271" w:type="dxa"/>
            <w:gridSpan w:val="2"/>
            <w:shd w:val="clear" w:color="auto" w:fill="FFFFFF"/>
            <w:hideMark/>
          </w:tcPr>
          <w:p w14:paraId="0A2CD54D" w14:textId="77777777" w:rsidR="00D50487" w:rsidRPr="00122C49" w:rsidRDefault="00D50487" w:rsidP="00444483">
            <w:pPr>
              <w:shd w:val="clear" w:color="auto" w:fill="FFFFFF"/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Сокращенное наименование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</w:tc>
      </w:tr>
      <w:tr w:rsidR="00D50487" w:rsidRPr="00122C49" w14:paraId="15F55C0F" w14:textId="77777777" w:rsidTr="00444483">
        <w:trPr>
          <w:gridAfter w:val="1"/>
          <w:wAfter w:w="18310" w:type="dxa"/>
          <w:trHeight w:val="186"/>
        </w:trPr>
        <w:tc>
          <w:tcPr>
            <w:tcW w:w="4962" w:type="dxa"/>
          </w:tcPr>
          <w:p w14:paraId="0BFBA423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Должность уполномоченного 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14:paraId="4FD48058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264CA190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14:paraId="64DED2DF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534CB2BE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 xml:space="preserve"> м.п.</w:t>
            </w:r>
          </w:p>
          <w:p w14:paraId="4071F4EC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6ECDC9AA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Должность уполномоченного лица</w:t>
            </w:r>
            <w:r w:rsidRPr="00122C49">
              <w:rPr>
                <w:rFonts w:ascii="Arial" w:hAnsi="Arial" w:cs="Arial"/>
                <w:sz w:val="22"/>
                <w:szCs w:val="22"/>
              </w:rPr>
              <w:t xml:space="preserve"> 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14:paraId="67BE66FB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0E819E80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22C49">
              <w:rPr>
                <w:rFonts w:ascii="Arial" w:hAnsi="Arial" w:cs="Arial"/>
                <w:b/>
                <w:snapToGrid w:val="0"/>
                <w:sz w:val="22"/>
                <w:szCs w:val="22"/>
              </w:rPr>
              <w:t>___________________ /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[</w:t>
            </w:r>
            <w:r w:rsidRPr="00122C49">
              <w:rPr>
                <w:rFonts w:ascii="Arial" w:hAnsi="Arial" w:cs="Arial"/>
                <w:sz w:val="22"/>
                <w:szCs w:val="22"/>
              </w:rPr>
              <w:t>&lt;</w:t>
            </w:r>
            <w:r w:rsidRPr="00122C49">
              <w:rPr>
                <w:rFonts w:ascii="Arial" w:hAnsi="Arial" w:cs="Arial"/>
                <w:i/>
                <w:sz w:val="22"/>
                <w:szCs w:val="22"/>
              </w:rPr>
              <w:t>ФИО</w:t>
            </w:r>
            <w:r w:rsidRPr="00122C49">
              <w:rPr>
                <w:rFonts w:ascii="Arial" w:hAnsi="Arial" w:cs="Arial"/>
                <w:sz w:val="22"/>
                <w:szCs w:val="22"/>
              </w:rPr>
              <w:t>&gt;</w:t>
            </w:r>
            <w:r w:rsidRPr="00122C4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]</w:t>
            </w:r>
          </w:p>
          <w:p w14:paraId="1DAA5CE2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BBA0F69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2C49">
              <w:rPr>
                <w:rFonts w:ascii="Arial" w:hAnsi="Arial" w:cs="Arial"/>
                <w:snapToGrid w:val="0"/>
                <w:sz w:val="22"/>
                <w:szCs w:val="22"/>
              </w:rPr>
              <w:t>м.п.</w:t>
            </w:r>
          </w:p>
          <w:p w14:paraId="1BEE09A9" w14:textId="77777777" w:rsidR="00D50487" w:rsidRPr="00122C49" w:rsidRDefault="00D50487" w:rsidP="00444483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2C6E9AC1" w14:textId="3A71BB85" w:rsidR="00A94175" w:rsidRDefault="00A94175" w:rsidP="00146F20">
      <w:pPr>
        <w:rPr>
          <w:sz w:val="24"/>
          <w:szCs w:val="24"/>
        </w:rPr>
      </w:pPr>
    </w:p>
    <w:p w14:paraId="3833A134" w14:textId="77777777" w:rsidR="00F50F62" w:rsidRPr="00146F20" w:rsidRDefault="00F50F62" w:rsidP="00146F20">
      <w:pPr>
        <w:rPr>
          <w:sz w:val="24"/>
          <w:szCs w:val="24"/>
        </w:rPr>
        <w:sectPr w:rsidR="00F50F62" w:rsidRPr="00146F20" w:rsidSect="003478BA">
          <w:headerReference w:type="default" r:id="rId8"/>
          <w:footnotePr>
            <w:numRestart w:val="eachPage"/>
          </w:footnotePr>
          <w:pgSz w:w="11906" w:h="16838" w:code="9"/>
          <w:pgMar w:top="851" w:right="849" w:bottom="709" w:left="1134" w:header="567" w:footer="567" w:gutter="0"/>
          <w:pgNumType w:start="1" w:chapStyle="1"/>
          <w:cols w:space="708"/>
          <w:titlePg/>
          <w:docGrid w:linePitch="360"/>
        </w:sectPr>
      </w:pPr>
    </w:p>
    <w:p w14:paraId="2A33BBF6" w14:textId="77777777" w:rsidR="00146F20" w:rsidRDefault="00146F20" w:rsidP="00F50F62">
      <w:pPr>
        <w:rPr>
          <w:sz w:val="24"/>
          <w:szCs w:val="24"/>
        </w:rPr>
      </w:pPr>
    </w:p>
    <w:sectPr w:rsidR="00146F20" w:rsidSect="00146F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D7BF8" w14:textId="77777777" w:rsidR="00AA7582" w:rsidRDefault="00AA7582" w:rsidP="00A94175">
      <w:r>
        <w:separator/>
      </w:r>
    </w:p>
  </w:endnote>
  <w:endnote w:type="continuationSeparator" w:id="0">
    <w:p w14:paraId="21BEC4BD" w14:textId="77777777" w:rsidR="00AA7582" w:rsidRDefault="00AA7582" w:rsidP="00A9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958F" w14:textId="77777777" w:rsidR="00AA7582" w:rsidRDefault="00AA7582" w:rsidP="00A94175">
      <w:r>
        <w:separator/>
      </w:r>
    </w:p>
  </w:footnote>
  <w:footnote w:type="continuationSeparator" w:id="0">
    <w:p w14:paraId="1C3EF0A5" w14:textId="77777777" w:rsidR="00AA7582" w:rsidRDefault="00AA7582" w:rsidP="00A94175">
      <w:r>
        <w:continuationSeparator/>
      </w:r>
    </w:p>
  </w:footnote>
  <w:footnote w:id="1">
    <w:p w14:paraId="6C9D462D" w14:textId="77777777" w:rsidR="00A94175" w:rsidRPr="006B08ED" w:rsidRDefault="00A94175" w:rsidP="00A94175">
      <w:pPr>
        <w:pStyle w:val="a8"/>
        <w:jc w:val="both"/>
      </w:pPr>
      <w:r w:rsidRPr="00B75E51">
        <w:rPr>
          <w:rStyle w:val="aa"/>
        </w:rPr>
        <w:footnoteRef/>
      </w:r>
      <w:r w:rsidRPr="00B75E51">
        <w:t xml:space="preserve"> Условия определяются в зависимости от категории потребителя и технологических особенностей присоединения.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A8DD3" w14:textId="77777777" w:rsidR="00A94175" w:rsidRPr="0052011D" w:rsidRDefault="00A94175" w:rsidP="00C1324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4C45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9394D"/>
    <w:multiLevelType w:val="multilevel"/>
    <w:tmpl w:val="F53ED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270E88"/>
    <w:multiLevelType w:val="hybridMultilevel"/>
    <w:tmpl w:val="E256C01A"/>
    <w:lvl w:ilvl="0" w:tplc="8B4A1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403247FC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C5248"/>
    <w:multiLevelType w:val="hybridMultilevel"/>
    <w:tmpl w:val="BB148A2E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5E16CA"/>
    <w:multiLevelType w:val="hybridMultilevel"/>
    <w:tmpl w:val="D3CE146A"/>
    <w:lvl w:ilvl="0" w:tplc="16225C0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E1150FD"/>
    <w:multiLevelType w:val="hybridMultilevel"/>
    <w:tmpl w:val="E52C453A"/>
    <w:lvl w:ilvl="0" w:tplc="574202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EF5E8D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3D147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0511A"/>
    <w:multiLevelType w:val="hybridMultilevel"/>
    <w:tmpl w:val="FD2C2296"/>
    <w:lvl w:ilvl="0" w:tplc="16225C08">
      <w:start w:val="1"/>
      <w:numFmt w:val="bullet"/>
      <w:lvlText w:val="-"/>
      <w:lvlJc w:val="left"/>
      <w:pPr>
        <w:tabs>
          <w:tab w:val="num" w:pos="2121"/>
        </w:tabs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75492"/>
    <w:multiLevelType w:val="hybridMultilevel"/>
    <w:tmpl w:val="7996DCF2"/>
    <w:lvl w:ilvl="0" w:tplc="16225C0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E603C2"/>
    <w:multiLevelType w:val="multilevel"/>
    <w:tmpl w:val="CF768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F9E3099"/>
    <w:multiLevelType w:val="hybridMultilevel"/>
    <w:tmpl w:val="94423790"/>
    <w:lvl w:ilvl="0" w:tplc="9878B24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E6DAB70A">
      <w:start w:val="1"/>
      <w:numFmt w:val="decimal"/>
      <w:lvlText w:val="%4."/>
      <w:lvlJc w:val="left"/>
      <w:pPr>
        <w:ind w:left="3087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A23153"/>
    <w:multiLevelType w:val="multilevel"/>
    <w:tmpl w:val="DBE20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15B5F69"/>
    <w:multiLevelType w:val="hybridMultilevel"/>
    <w:tmpl w:val="1B6ECD6C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1085D"/>
    <w:multiLevelType w:val="multilevel"/>
    <w:tmpl w:val="E07E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6A2566"/>
    <w:multiLevelType w:val="multilevel"/>
    <w:tmpl w:val="F53ED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4A93363"/>
    <w:multiLevelType w:val="hybridMultilevel"/>
    <w:tmpl w:val="360CC0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60671F"/>
    <w:multiLevelType w:val="hybridMultilevel"/>
    <w:tmpl w:val="E6061F02"/>
    <w:lvl w:ilvl="0" w:tplc="BBA06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5715ED"/>
    <w:multiLevelType w:val="hybridMultilevel"/>
    <w:tmpl w:val="920A1E76"/>
    <w:lvl w:ilvl="0" w:tplc="16225C0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5C65D7"/>
    <w:multiLevelType w:val="multilevel"/>
    <w:tmpl w:val="571EB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4685B4E"/>
    <w:multiLevelType w:val="hybridMultilevel"/>
    <w:tmpl w:val="30708BCA"/>
    <w:lvl w:ilvl="0" w:tplc="BC6040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2"/>
        </w:tabs>
        <w:ind w:left="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2"/>
        </w:tabs>
        <w:ind w:left="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</w:abstractNum>
  <w:abstractNum w:abstractNumId="19" w15:restartNumberingAfterBreak="0">
    <w:nsid w:val="55892062"/>
    <w:multiLevelType w:val="multilevel"/>
    <w:tmpl w:val="10AC13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43207A"/>
    <w:multiLevelType w:val="multilevel"/>
    <w:tmpl w:val="3B00D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DDD1EF2"/>
    <w:multiLevelType w:val="hybridMultilevel"/>
    <w:tmpl w:val="AA40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A0666"/>
    <w:multiLevelType w:val="hybridMultilevel"/>
    <w:tmpl w:val="39609946"/>
    <w:lvl w:ilvl="0" w:tplc="06EE2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BC35CC"/>
    <w:multiLevelType w:val="hybridMultilevel"/>
    <w:tmpl w:val="18503308"/>
    <w:lvl w:ilvl="0" w:tplc="16225C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447B3"/>
    <w:multiLevelType w:val="multilevel"/>
    <w:tmpl w:val="E2EE692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156" w:hanging="1305"/>
      </w:pPr>
      <w:rPr>
        <w:rFonts w:ascii="Times New Roman" w:eastAsia="Times New Roman" w:hAnsi="Times New Roman" w:cs="Times New Roman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007" w:hanging="130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9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52" w:hanging="2160"/>
      </w:pPr>
      <w:rPr>
        <w:rFonts w:hint="default"/>
      </w:rPr>
    </w:lvl>
  </w:abstractNum>
  <w:abstractNum w:abstractNumId="25" w15:restartNumberingAfterBreak="0">
    <w:nsid w:val="790040B3"/>
    <w:multiLevelType w:val="hybridMultilevel"/>
    <w:tmpl w:val="521A401E"/>
    <w:lvl w:ilvl="0" w:tplc="429CDF1E">
      <w:start w:val="1"/>
      <w:numFmt w:val="bullet"/>
      <w:lvlText w:val="-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596019"/>
    <w:multiLevelType w:val="multilevel"/>
    <w:tmpl w:val="E932D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23"/>
  </w:num>
  <w:num w:numId="5">
    <w:abstractNumId w:val="11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2"/>
  </w:num>
  <w:num w:numId="12">
    <w:abstractNumId w:val="22"/>
  </w:num>
  <w:num w:numId="13">
    <w:abstractNumId w:val="3"/>
  </w:num>
  <w:num w:numId="14">
    <w:abstractNumId w:val="24"/>
  </w:num>
  <w:num w:numId="15">
    <w:abstractNumId w:val="13"/>
  </w:num>
  <w:num w:numId="16">
    <w:abstractNumId w:val="1"/>
  </w:num>
  <w:num w:numId="17">
    <w:abstractNumId w:val="17"/>
  </w:num>
  <w:num w:numId="18">
    <w:abstractNumId w:val="8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21"/>
  </w:num>
  <w:num w:numId="24">
    <w:abstractNumId w:val="14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33"/>
    <w:rsid w:val="0002025A"/>
    <w:rsid w:val="0003639E"/>
    <w:rsid w:val="00044E06"/>
    <w:rsid w:val="00085238"/>
    <w:rsid w:val="000B7369"/>
    <w:rsid w:val="000E4710"/>
    <w:rsid w:val="00146F20"/>
    <w:rsid w:val="001635F3"/>
    <w:rsid w:val="00170E65"/>
    <w:rsid w:val="001A7367"/>
    <w:rsid w:val="00211CC9"/>
    <w:rsid w:val="00236EDB"/>
    <w:rsid w:val="002416C4"/>
    <w:rsid w:val="002504CA"/>
    <w:rsid w:val="0028084A"/>
    <w:rsid w:val="002903E8"/>
    <w:rsid w:val="002A3A3D"/>
    <w:rsid w:val="002C0AB0"/>
    <w:rsid w:val="002D1E76"/>
    <w:rsid w:val="002E55A8"/>
    <w:rsid w:val="003478BA"/>
    <w:rsid w:val="00347A9F"/>
    <w:rsid w:val="00352512"/>
    <w:rsid w:val="0039772F"/>
    <w:rsid w:val="003A37D5"/>
    <w:rsid w:val="003A6FC9"/>
    <w:rsid w:val="0040768E"/>
    <w:rsid w:val="00436937"/>
    <w:rsid w:val="004544FD"/>
    <w:rsid w:val="004B3527"/>
    <w:rsid w:val="004D2128"/>
    <w:rsid w:val="00505197"/>
    <w:rsid w:val="005372EB"/>
    <w:rsid w:val="0056250D"/>
    <w:rsid w:val="005F6E32"/>
    <w:rsid w:val="005F7DEF"/>
    <w:rsid w:val="00614554"/>
    <w:rsid w:val="006633A2"/>
    <w:rsid w:val="0066711B"/>
    <w:rsid w:val="00672720"/>
    <w:rsid w:val="00673EFD"/>
    <w:rsid w:val="00690D17"/>
    <w:rsid w:val="006C4667"/>
    <w:rsid w:val="006C4E2D"/>
    <w:rsid w:val="006E1121"/>
    <w:rsid w:val="006E6CB0"/>
    <w:rsid w:val="006F6B3D"/>
    <w:rsid w:val="00715E93"/>
    <w:rsid w:val="00720CA4"/>
    <w:rsid w:val="00770F61"/>
    <w:rsid w:val="00775054"/>
    <w:rsid w:val="007C61BD"/>
    <w:rsid w:val="007D3BB4"/>
    <w:rsid w:val="007D6492"/>
    <w:rsid w:val="008003F8"/>
    <w:rsid w:val="00815620"/>
    <w:rsid w:val="00844433"/>
    <w:rsid w:val="008B68ED"/>
    <w:rsid w:val="008C5FDB"/>
    <w:rsid w:val="00903E8F"/>
    <w:rsid w:val="009405F7"/>
    <w:rsid w:val="00983FBA"/>
    <w:rsid w:val="009F00AA"/>
    <w:rsid w:val="00A157BB"/>
    <w:rsid w:val="00A165BF"/>
    <w:rsid w:val="00A4104E"/>
    <w:rsid w:val="00A42107"/>
    <w:rsid w:val="00A4774F"/>
    <w:rsid w:val="00A61932"/>
    <w:rsid w:val="00A94175"/>
    <w:rsid w:val="00A948B5"/>
    <w:rsid w:val="00A96E75"/>
    <w:rsid w:val="00AA7582"/>
    <w:rsid w:val="00AB24FF"/>
    <w:rsid w:val="00B02F68"/>
    <w:rsid w:val="00B409A9"/>
    <w:rsid w:val="00B54C02"/>
    <w:rsid w:val="00B910CE"/>
    <w:rsid w:val="00B96300"/>
    <w:rsid w:val="00BC16E1"/>
    <w:rsid w:val="00BC228A"/>
    <w:rsid w:val="00BD4CDF"/>
    <w:rsid w:val="00BF36E0"/>
    <w:rsid w:val="00C22751"/>
    <w:rsid w:val="00C30801"/>
    <w:rsid w:val="00C342D1"/>
    <w:rsid w:val="00C47B3C"/>
    <w:rsid w:val="00CB16EB"/>
    <w:rsid w:val="00CD23B3"/>
    <w:rsid w:val="00CE1F95"/>
    <w:rsid w:val="00CF3FAE"/>
    <w:rsid w:val="00D357E7"/>
    <w:rsid w:val="00D50487"/>
    <w:rsid w:val="00D6766B"/>
    <w:rsid w:val="00DA2708"/>
    <w:rsid w:val="00DF2056"/>
    <w:rsid w:val="00E35DF4"/>
    <w:rsid w:val="00E7531E"/>
    <w:rsid w:val="00EA1090"/>
    <w:rsid w:val="00EA3669"/>
    <w:rsid w:val="00ED017B"/>
    <w:rsid w:val="00F13AAD"/>
    <w:rsid w:val="00F33C3C"/>
    <w:rsid w:val="00F43381"/>
    <w:rsid w:val="00F50F62"/>
    <w:rsid w:val="00F60D42"/>
    <w:rsid w:val="00F773FA"/>
    <w:rsid w:val="00F94034"/>
    <w:rsid w:val="00F9667D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B108"/>
  <w15:docId w15:val="{F40B25C1-CAAF-4B9D-B299-EBE5DF7E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75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er"/>
    <w:basedOn w:val="a0"/>
    <w:link w:val="a5"/>
    <w:uiPriority w:val="99"/>
    <w:unhideWhenUsed/>
    <w:rsid w:val="00A941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A941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A94175"/>
  </w:style>
  <w:style w:type="character" w:customStyle="1" w:styleId="a9">
    <w:name w:val="Текст сноски Знак"/>
    <w:basedOn w:val="a1"/>
    <w:link w:val="a8"/>
    <w:uiPriority w:val="99"/>
    <w:semiHidden/>
    <w:rsid w:val="00A94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A94175"/>
    <w:rPr>
      <w:vertAlign w:val="superscript"/>
    </w:rPr>
  </w:style>
  <w:style w:type="paragraph" w:styleId="ab">
    <w:name w:val="List Paragraph"/>
    <w:aliases w:val="Подпись рисунка,ПКФ Список,Заголовок_3,Абзац списка5,Абзац списка1,1,UL,Абзац маркированнный,List Paragraph"/>
    <w:basedOn w:val="a0"/>
    <w:link w:val="ac"/>
    <w:uiPriority w:val="34"/>
    <w:qFormat/>
    <w:rsid w:val="00044E06"/>
    <w:pPr>
      <w:ind w:left="720"/>
      <w:contextualSpacing/>
    </w:pPr>
  </w:style>
  <w:style w:type="character" w:customStyle="1" w:styleId="ac">
    <w:name w:val="Абзац списка Знак"/>
    <w:aliases w:val="Подпись рисунка Знак,ПКФ Список Знак,Заголовок_3 Знак,Абзац списка5 Знак,Абзац списка1 Знак,1 Знак,UL Знак,Абзац маркированнный Знак,List Paragraph Знак"/>
    <w:link w:val="ab"/>
    <w:uiPriority w:val="34"/>
    <w:qFormat/>
    <w:rsid w:val="00044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5F6E32"/>
    <w:pPr>
      <w:numPr>
        <w:numId w:val="2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A165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165B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1"/>
    <w:uiPriority w:val="99"/>
    <w:semiHidden/>
    <w:unhideWhenUsed/>
    <w:rsid w:val="00FC08E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C08E6"/>
  </w:style>
  <w:style w:type="character" w:customStyle="1" w:styleId="af1">
    <w:name w:val="Текст примечания Знак"/>
    <w:basedOn w:val="a1"/>
    <w:link w:val="af0"/>
    <w:uiPriority w:val="99"/>
    <w:semiHidden/>
    <w:rsid w:val="00FC0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08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08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C61B-3C21-44E2-AB9C-C66FCA2F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Заикина Марина Анатольевна</dc:creator>
  <cp:keywords/>
  <dc:description/>
  <cp:lastModifiedBy>Федотов Иван Владимирович</cp:lastModifiedBy>
  <cp:revision>6</cp:revision>
  <dcterms:created xsi:type="dcterms:W3CDTF">2022-06-21T13:50:00Z</dcterms:created>
  <dcterms:modified xsi:type="dcterms:W3CDTF">2025-09-10T06:37:00Z</dcterms:modified>
</cp:coreProperties>
</file>